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0F13BD" w14:textId="77777777" w:rsidR="00433851" w:rsidRPr="0074276C" w:rsidRDefault="00433851" w:rsidP="00571E70">
      <w:pPr>
        <w:spacing w:line="240" w:lineRule="atLeast"/>
        <w:ind w:right="283"/>
        <w:rPr>
          <w:rFonts w:ascii="Arial" w:hAnsi="Arial"/>
          <w:sz w:val="22"/>
          <w:szCs w:val="22"/>
        </w:rPr>
      </w:pPr>
      <w:permStart w:id="2031375298" w:edGrp="everyone"/>
      <w:permEnd w:id="2031375298"/>
      <w:r w:rsidRPr="0074276C">
        <w:rPr>
          <w:rFonts w:ascii="Arial" w:hAnsi="Arial"/>
          <w:sz w:val="22"/>
          <w:szCs w:val="22"/>
        </w:rPr>
        <w:t>Vyřizuje/linka: Bartoš / 30</w:t>
      </w:r>
    </w:p>
    <w:p w14:paraId="7B74F73F" w14:textId="32AAFE30" w:rsidR="00433851" w:rsidRPr="0076010B" w:rsidRDefault="00433851" w:rsidP="00571E70">
      <w:pPr>
        <w:spacing w:line="240" w:lineRule="atLeast"/>
        <w:ind w:right="283"/>
        <w:rPr>
          <w:rFonts w:ascii="Arial" w:hAnsi="Arial"/>
          <w:sz w:val="22"/>
          <w:szCs w:val="22"/>
        </w:rPr>
      </w:pPr>
      <w:r w:rsidRPr="00BC2E9C">
        <w:rPr>
          <w:rFonts w:ascii="Arial" w:hAnsi="Arial"/>
          <w:sz w:val="22"/>
          <w:szCs w:val="22"/>
        </w:rPr>
        <w:t xml:space="preserve">V Jičíně dne: </w:t>
      </w:r>
      <w:r w:rsidR="007D7C06">
        <w:rPr>
          <w:rFonts w:ascii="Arial" w:hAnsi="Arial"/>
          <w:sz w:val="22"/>
          <w:szCs w:val="22"/>
        </w:rPr>
        <w:t>2</w:t>
      </w:r>
      <w:r w:rsidR="00741D36"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>.</w:t>
      </w:r>
      <w:r w:rsidR="007D7C06">
        <w:rPr>
          <w:rFonts w:ascii="Arial" w:hAnsi="Arial"/>
          <w:sz w:val="22"/>
          <w:szCs w:val="22"/>
        </w:rPr>
        <w:t>10</w:t>
      </w:r>
      <w:r w:rsidR="00741D36">
        <w:rPr>
          <w:rFonts w:ascii="Arial" w:hAnsi="Arial"/>
          <w:sz w:val="22"/>
          <w:szCs w:val="22"/>
        </w:rPr>
        <w:t>.</w:t>
      </w:r>
      <w:r w:rsidRPr="00FF6A2B">
        <w:rPr>
          <w:rFonts w:ascii="Arial" w:hAnsi="Arial"/>
          <w:sz w:val="22"/>
          <w:szCs w:val="22"/>
        </w:rPr>
        <w:t>2025</w:t>
      </w:r>
    </w:p>
    <w:p w14:paraId="513E37ED" w14:textId="77777777" w:rsidR="00433851" w:rsidRPr="00A02E0B" w:rsidRDefault="00433851" w:rsidP="00571E70">
      <w:pPr>
        <w:spacing w:line="240" w:lineRule="atLeast"/>
        <w:ind w:right="283"/>
        <w:rPr>
          <w:rFonts w:ascii="Arial" w:hAnsi="Arial"/>
          <w:sz w:val="22"/>
          <w:szCs w:val="22"/>
        </w:rPr>
      </w:pPr>
    </w:p>
    <w:p w14:paraId="313A95F7" w14:textId="71F77C46" w:rsidR="007D7C06" w:rsidRDefault="007D7C06" w:rsidP="00571E70">
      <w:pPr>
        <w:widowControl/>
        <w:suppressAutoHyphens w:val="0"/>
        <w:spacing w:before="120" w:line="240" w:lineRule="atLeast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Hlk212035529"/>
      <w:r>
        <w:rPr>
          <w:rFonts w:ascii="Arial" w:hAnsi="Arial" w:cs="Arial"/>
          <w:b/>
          <w:sz w:val="28"/>
          <w:szCs w:val="28"/>
          <w:u w:val="single"/>
        </w:rPr>
        <w:t>J</w:t>
      </w:r>
      <w:r w:rsidRPr="007D7C06">
        <w:rPr>
          <w:rFonts w:ascii="Arial" w:hAnsi="Arial" w:cs="Arial"/>
          <w:b/>
          <w:sz w:val="28"/>
          <w:szCs w:val="28"/>
          <w:u w:val="single"/>
        </w:rPr>
        <w:t>IČÍN – REKONSTRUKCE VODOVODNÍHO PŘIVADĚČE V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7D7C06">
        <w:rPr>
          <w:rFonts w:ascii="Arial" w:hAnsi="Arial" w:cs="Arial"/>
          <w:b/>
          <w:sz w:val="28"/>
          <w:szCs w:val="28"/>
          <w:u w:val="single"/>
        </w:rPr>
        <w:t>LIPÁCH</w:t>
      </w:r>
      <w:bookmarkEnd w:id="0"/>
    </w:p>
    <w:p w14:paraId="2CCB5B23" w14:textId="77777777" w:rsidR="00741D36" w:rsidRDefault="00741D36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sz w:val="20"/>
          <w:szCs w:val="20"/>
          <w:lang w:eastAsia="cs-CZ"/>
        </w:rPr>
      </w:pPr>
    </w:p>
    <w:p w14:paraId="6DD36087" w14:textId="24AB0D36" w:rsidR="00433851" w:rsidRDefault="00433851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F2353">
        <w:rPr>
          <w:rFonts w:ascii="Arial" w:eastAsia="Times New Roman" w:hAnsi="Arial"/>
          <w:sz w:val="20"/>
          <w:szCs w:val="20"/>
          <w:lang w:eastAsia="cs-CZ"/>
        </w:rPr>
        <w:t>Dovolujeme si Vás touto cestou oslovit pro zpracování a podání nabídky na realizaci specializovaných činností</w:t>
      </w:r>
      <w:r w:rsidR="00741D36">
        <w:rPr>
          <w:rFonts w:ascii="Arial" w:eastAsia="Times New Roman" w:hAnsi="Arial"/>
          <w:sz w:val="20"/>
          <w:szCs w:val="20"/>
          <w:lang w:eastAsia="cs-CZ"/>
        </w:rPr>
        <w:t xml:space="preserve"> spočívajících v rekonstrukci vodovodního přivaděče v celkové délce cca 1</w:t>
      </w:r>
      <w:r w:rsidR="00320DAB">
        <w:rPr>
          <w:rFonts w:ascii="Arial" w:eastAsia="Times New Roman" w:hAnsi="Arial"/>
          <w:sz w:val="20"/>
          <w:szCs w:val="20"/>
          <w:lang w:eastAsia="cs-CZ"/>
        </w:rPr>
        <w:t>358</w:t>
      </w:r>
      <w:r w:rsidR="00741D36">
        <w:rPr>
          <w:rFonts w:ascii="Arial" w:eastAsia="Times New Roman" w:hAnsi="Arial"/>
          <w:sz w:val="20"/>
          <w:szCs w:val="20"/>
          <w:lang w:eastAsia="cs-CZ"/>
        </w:rPr>
        <w:t xml:space="preserve"> m. </w:t>
      </w:r>
    </w:p>
    <w:p w14:paraId="0BE2E527" w14:textId="77777777" w:rsidR="00133939" w:rsidRPr="00D34B3F" w:rsidRDefault="00133939" w:rsidP="00571E70">
      <w:pPr>
        <w:widowControl/>
        <w:suppressAutoHyphens w:val="0"/>
        <w:spacing w:before="120" w:line="240" w:lineRule="atLeast"/>
        <w:ind w:left="426" w:hanging="426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D34B3F">
        <w:rPr>
          <w:rFonts w:ascii="Arial" w:eastAsia="Times New Roman" w:hAnsi="Arial"/>
          <w:sz w:val="20"/>
          <w:szCs w:val="20"/>
          <w:lang w:eastAsia="cs-CZ"/>
        </w:rPr>
        <w:t>Stávající zásobní řad DN 600 je veden:</w:t>
      </w:r>
    </w:p>
    <w:p w14:paraId="1A7DBFA5" w14:textId="77777777" w:rsidR="00133939" w:rsidRPr="00D34B3F" w:rsidRDefault="00133939" w:rsidP="00571E70">
      <w:pPr>
        <w:pStyle w:val="Odstavecseseznamem"/>
        <w:numPr>
          <w:ilvl w:val="0"/>
          <w:numId w:val="11"/>
        </w:numPr>
        <w:spacing w:line="240" w:lineRule="atLeast"/>
        <w:ind w:left="425" w:hanging="425"/>
        <w:rPr>
          <w:rFonts w:eastAsia="Times New Roman"/>
          <w:szCs w:val="20"/>
          <w:lang w:eastAsia="cs-CZ"/>
        </w:rPr>
      </w:pPr>
      <w:r w:rsidRPr="00D34B3F">
        <w:rPr>
          <w:rFonts w:eastAsia="Times New Roman"/>
          <w:szCs w:val="20"/>
          <w:lang w:eastAsia="cs-CZ"/>
        </w:rPr>
        <w:t xml:space="preserve">od armaturní komory u VDJ </w:t>
      </w:r>
      <w:proofErr w:type="spellStart"/>
      <w:r w:rsidRPr="00D34B3F">
        <w:rPr>
          <w:rFonts w:eastAsia="Times New Roman"/>
          <w:szCs w:val="20"/>
          <w:lang w:eastAsia="cs-CZ"/>
        </w:rPr>
        <w:t>Zebín</w:t>
      </w:r>
      <w:proofErr w:type="spellEnd"/>
      <w:r w:rsidRPr="00D34B3F">
        <w:rPr>
          <w:rFonts w:eastAsia="Times New Roman"/>
          <w:szCs w:val="20"/>
          <w:lang w:eastAsia="cs-CZ"/>
        </w:rPr>
        <w:t xml:space="preserve"> do stávající armaturní šachty „Valdice“ (km řadu cca 0,343)</w:t>
      </w:r>
    </w:p>
    <w:p w14:paraId="652DD270" w14:textId="76F22EA6" w:rsidR="00133939" w:rsidRPr="00D34B3F" w:rsidRDefault="00133939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u w:val="single"/>
          <w:lang w:eastAsia="cs-CZ"/>
        </w:rPr>
      </w:pPr>
      <w:r w:rsidRPr="00585BE6">
        <w:rPr>
          <w:rFonts w:eastAsia="Times New Roman"/>
          <w:szCs w:val="20"/>
          <w:lang w:eastAsia="cs-CZ"/>
        </w:rPr>
        <w:t>od armaturní šachty „Valdice“ do stávající armaturní šachty „Jičín“ (km řadu cca 0,343 – 1,358) pokračuje středem chráněné lipové aleje, a proto je třeba</w:t>
      </w:r>
      <w:r w:rsidRPr="00741D36">
        <w:rPr>
          <w:rFonts w:eastAsia="Times New Roman"/>
          <w:szCs w:val="20"/>
          <w:lang w:eastAsia="cs-CZ"/>
        </w:rPr>
        <w:t xml:space="preserve"> </w:t>
      </w:r>
      <w:r w:rsidRPr="00D34B3F">
        <w:rPr>
          <w:rFonts w:eastAsia="Times New Roman"/>
          <w:szCs w:val="20"/>
          <w:u w:val="single"/>
          <w:lang w:eastAsia="cs-CZ"/>
        </w:rPr>
        <w:t xml:space="preserve">při realizaci sanačního systému </w:t>
      </w:r>
      <w:r w:rsidR="003F6D85" w:rsidRPr="00D34B3F">
        <w:rPr>
          <w:rFonts w:eastAsia="Times New Roman"/>
          <w:szCs w:val="20"/>
          <w:u w:val="single"/>
          <w:lang w:eastAsia="cs-CZ"/>
        </w:rPr>
        <w:t>a</w:t>
      </w:r>
      <w:r w:rsidR="00741D36">
        <w:rPr>
          <w:rFonts w:eastAsia="Times New Roman"/>
          <w:szCs w:val="20"/>
          <w:u w:val="single"/>
          <w:lang w:eastAsia="cs-CZ"/>
        </w:rPr>
        <w:t> </w:t>
      </w:r>
      <w:proofErr w:type="spellStart"/>
      <w:r w:rsidR="003F6D85" w:rsidRPr="00D34B3F">
        <w:rPr>
          <w:rFonts w:eastAsia="Times New Roman"/>
          <w:szCs w:val="20"/>
          <w:u w:val="single"/>
          <w:lang w:eastAsia="cs-CZ"/>
        </w:rPr>
        <w:t>převystrojení</w:t>
      </w:r>
      <w:proofErr w:type="spellEnd"/>
      <w:r w:rsidR="003F6D85" w:rsidRPr="00D34B3F">
        <w:rPr>
          <w:rFonts w:eastAsia="Times New Roman"/>
          <w:szCs w:val="20"/>
          <w:u w:val="single"/>
          <w:lang w:eastAsia="cs-CZ"/>
        </w:rPr>
        <w:t xml:space="preserve"> stávajících armaturních šachet </w:t>
      </w:r>
      <w:r w:rsidRPr="00D34B3F">
        <w:rPr>
          <w:rFonts w:eastAsia="Times New Roman"/>
          <w:szCs w:val="20"/>
          <w:u w:val="single"/>
          <w:lang w:eastAsia="cs-CZ"/>
        </w:rPr>
        <w:t>minimalizovat pohyb stavební technicky na nezbytné technologické minimum</w:t>
      </w:r>
    </w:p>
    <w:p w14:paraId="29EF070E" w14:textId="77777777" w:rsidR="00133939" w:rsidRPr="00D34B3F" w:rsidRDefault="00133939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34B3F">
        <w:rPr>
          <w:rFonts w:eastAsia="Times New Roman"/>
          <w:szCs w:val="20"/>
          <w:lang w:eastAsia="cs-CZ"/>
        </w:rPr>
        <w:t xml:space="preserve">v km řadu cca 0,850 se nachází </w:t>
      </w:r>
      <w:proofErr w:type="spellStart"/>
      <w:r w:rsidRPr="00D34B3F">
        <w:rPr>
          <w:rFonts w:eastAsia="Times New Roman"/>
          <w:szCs w:val="20"/>
          <w:lang w:eastAsia="cs-CZ"/>
        </w:rPr>
        <w:t>kalník</w:t>
      </w:r>
      <w:proofErr w:type="spellEnd"/>
    </w:p>
    <w:p w14:paraId="51EE5AEF" w14:textId="77777777" w:rsidR="00133939" w:rsidRPr="00D34B3F" w:rsidRDefault="00133939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34B3F">
        <w:rPr>
          <w:rFonts w:eastAsia="Times New Roman"/>
          <w:szCs w:val="20"/>
          <w:lang w:eastAsia="cs-CZ"/>
        </w:rPr>
        <w:t>v km řadu cca 1,120 je v šachtě osazen vzdušník</w:t>
      </w:r>
    </w:p>
    <w:p w14:paraId="276D3A05" w14:textId="704CAEE5" w:rsidR="00133939" w:rsidRPr="00D34B3F" w:rsidRDefault="00133939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D34B3F">
        <w:rPr>
          <w:rFonts w:ascii="Arial" w:eastAsia="Times New Roman" w:hAnsi="Arial"/>
          <w:sz w:val="20"/>
          <w:szCs w:val="20"/>
          <w:lang w:eastAsia="cs-CZ"/>
        </w:rPr>
        <w:t xml:space="preserve">Z tohoto důvodu byla investorem stavby vybrána pro sanaci stávajícího tlakového potrubí DN 600 </w:t>
      </w:r>
      <w:proofErr w:type="spellStart"/>
      <w:r w:rsidRPr="00D34B3F">
        <w:rPr>
          <w:rFonts w:ascii="Arial" w:eastAsia="Times New Roman" w:hAnsi="Arial"/>
          <w:sz w:val="20"/>
          <w:szCs w:val="20"/>
          <w:lang w:eastAsia="cs-CZ"/>
        </w:rPr>
        <w:t>bezvýkopová</w:t>
      </w:r>
      <w:proofErr w:type="spellEnd"/>
      <w:r w:rsidRPr="00D34B3F">
        <w:rPr>
          <w:rFonts w:ascii="Arial" w:eastAsia="Times New Roman" w:hAnsi="Arial"/>
          <w:sz w:val="20"/>
          <w:szCs w:val="20"/>
          <w:lang w:eastAsia="cs-CZ"/>
        </w:rPr>
        <w:t xml:space="preserve"> technologie Primus Line spočívající v zatažení vložky vnitřního průměru min. 274 mm, která splňuje požadavky vyplývající z lokálních podmínek. Investor zároveň inicioval dne 23. 07. 2023 koordinační schůzku za účasti pracovníků Městského úřadu Jičín (Ing. Svobodová, Ing. </w:t>
      </w:r>
      <w:proofErr w:type="spellStart"/>
      <w:r w:rsidRPr="00D34B3F">
        <w:rPr>
          <w:rFonts w:ascii="Arial" w:eastAsia="Times New Roman" w:hAnsi="Arial"/>
          <w:sz w:val="20"/>
          <w:szCs w:val="20"/>
          <w:lang w:eastAsia="cs-CZ"/>
        </w:rPr>
        <w:t>Runčíková</w:t>
      </w:r>
      <w:proofErr w:type="spellEnd"/>
      <w:r w:rsidRPr="00D34B3F">
        <w:rPr>
          <w:rFonts w:ascii="Arial" w:eastAsia="Times New Roman" w:hAnsi="Arial"/>
          <w:sz w:val="20"/>
          <w:szCs w:val="20"/>
          <w:lang w:eastAsia="cs-CZ"/>
        </w:rPr>
        <w:t>, RNDr. Smolíková) s</w:t>
      </w:r>
      <w:r w:rsidR="00987BCF" w:rsidRPr="00D34B3F">
        <w:rPr>
          <w:rFonts w:ascii="Arial" w:eastAsia="Times New Roman" w:hAnsi="Arial"/>
          <w:sz w:val="20"/>
          <w:szCs w:val="20"/>
          <w:lang w:eastAsia="cs-CZ"/>
        </w:rPr>
        <w:t> </w:t>
      </w:r>
      <w:r w:rsidRPr="00D34B3F">
        <w:rPr>
          <w:rFonts w:ascii="Arial" w:eastAsia="Times New Roman" w:hAnsi="Arial"/>
          <w:sz w:val="20"/>
          <w:szCs w:val="20"/>
          <w:lang w:eastAsia="cs-CZ"/>
        </w:rPr>
        <w:t>cílem projednat a upřesnit rozsah jednotlivých pracovišť v souvislosti s možnými vjezdy pro stavební techniku a zábory nezbytnými pro realizaci stavby. Časový průběh stavebních prací musí být vzájemně projednán, a to ještě před vlastním předáním staveniště.</w:t>
      </w:r>
    </w:p>
    <w:p w14:paraId="2C72F641" w14:textId="77777777" w:rsidR="00A52B06" w:rsidRPr="007D7C06" w:rsidRDefault="00A52B06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i/>
          <w:iCs/>
          <w:sz w:val="20"/>
          <w:szCs w:val="20"/>
          <w:lang w:eastAsia="cs-CZ"/>
        </w:rPr>
      </w:pPr>
      <w:r w:rsidRPr="007D7C06">
        <w:rPr>
          <w:rFonts w:ascii="Arial" w:eastAsia="Times New Roman" w:hAnsi="Arial"/>
          <w:i/>
          <w:iCs/>
          <w:sz w:val="20"/>
          <w:szCs w:val="20"/>
          <w:lang w:eastAsia="cs-CZ"/>
        </w:rPr>
        <w:t>Stavba zahrnuje tyto rozhodující činnosti:</w:t>
      </w:r>
    </w:p>
    <w:p w14:paraId="515DE80A" w14:textId="7D2D7111" w:rsidR="00A52B06" w:rsidRPr="007D7C06" w:rsidRDefault="00A52B06" w:rsidP="00571E70">
      <w:pPr>
        <w:widowControl/>
        <w:numPr>
          <w:ilvl w:val="0"/>
          <w:numId w:val="12"/>
        </w:numPr>
        <w:suppressAutoHyphens w:val="0"/>
        <w:spacing w:before="60" w:line="240" w:lineRule="atLeast"/>
        <w:ind w:left="709" w:hanging="284"/>
        <w:jc w:val="both"/>
        <w:rPr>
          <w:rFonts w:ascii="Arial" w:eastAsia="Times New Roman" w:hAnsi="Arial"/>
          <w:bCs/>
          <w:sz w:val="20"/>
          <w:szCs w:val="20"/>
          <w:lang w:eastAsia="cs-CZ"/>
        </w:rPr>
      </w:pPr>
      <w:r w:rsidRPr="007D7C06">
        <w:rPr>
          <w:rFonts w:ascii="Arial" w:eastAsia="Times New Roman" w:hAnsi="Arial"/>
          <w:bCs/>
          <w:sz w:val="20"/>
          <w:szCs w:val="20"/>
          <w:lang w:eastAsia="cs-CZ"/>
        </w:rPr>
        <w:t xml:space="preserve">sanace stávajícího litinového potrubí DN 600 sanačním systémem PRIMUS LINE – vložkou minimální světlosti </w:t>
      </w:r>
      <w:r w:rsidRPr="00123189">
        <w:rPr>
          <w:rFonts w:ascii="Arial" w:eastAsia="Times New Roman" w:hAnsi="Arial"/>
          <w:b/>
          <w:sz w:val="20"/>
          <w:szCs w:val="20"/>
          <w:lang w:eastAsia="cs-CZ"/>
        </w:rPr>
        <w:t>274 mm</w:t>
      </w:r>
      <w:r w:rsidRPr="007D7C06">
        <w:rPr>
          <w:rFonts w:ascii="Arial" w:eastAsia="Times New Roman" w:hAnsi="Arial"/>
          <w:bCs/>
          <w:sz w:val="20"/>
          <w:szCs w:val="20"/>
          <w:lang w:eastAsia="cs-CZ"/>
        </w:rPr>
        <w:t xml:space="preserve"> v délce cca 1330 m</w:t>
      </w:r>
      <w:r>
        <w:rPr>
          <w:rFonts w:ascii="Arial" w:eastAsia="Times New Roman" w:hAnsi="Arial"/>
          <w:bCs/>
          <w:sz w:val="20"/>
          <w:szCs w:val="20"/>
          <w:lang w:eastAsia="cs-CZ"/>
        </w:rPr>
        <w:t xml:space="preserve"> včetně souvisejících činností</w:t>
      </w:r>
      <w:r w:rsidRPr="007D7C06">
        <w:rPr>
          <w:rFonts w:ascii="Arial" w:eastAsia="Times New Roman" w:hAnsi="Arial"/>
          <w:bCs/>
          <w:sz w:val="20"/>
          <w:szCs w:val="20"/>
          <w:lang w:eastAsia="cs-CZ"/>
        </w:rPr>
        <w:t>, celková délka rekonstruovaného řadu včetně úseků z litinových trub a tvarovek je cca 1358 m</w:t>
      </w:r>
      <w:r w:rsidR="005943F2">
        <w:rPr>
          <w:rFonts w:ascii="Arial" w:eastAsia="Times New Roman" w:hAnsi="Arial"/>
          <w:bCs/>
          <w:sz w:val="20"/>
          <w:szCs w:val="20"/>
          <w:lang w:eastAsia="cs-CZ"/>
        </w:rPr>
        <w:t>,</w:t>
      </w:r>
    </w:p>
    <w:p w14:paraId="163C0DE5" w14:textId="1227080A" w:rsidR="0052411D" w:rsidRDefault="00F077AF" w:rsidP="00571E70">
      <w:pPr>
        <w:widowControl/>
        <w:numPr>
          <w:ilvl w:val="0"/>
          <w:numId w:val="12"/>
        </w:numPr>
        <w:suppressAutoHyphens w:val="0"/>
        <w:spacing w:before="60" w:line="240" w:lineRule="atLeast"/>
        <w:ind w:left="709" w:hanging="284"/>
        <w:jc w:val="both"/>
        <w:rPr>
          <w:rFonts w:ascii="Arial" w:eastAsia="Times New Roman" w:hAnsi="Arial"/>
          <w:bCs/>
          <w:sz w:val="20"/>
          <w:szCs w:val="20"/>
          <w:lang w:eastAsia="cs-CZ"/>
        </w:rPr>
      </w:pPr>
      <w:r>
        <w:rPr>
          <w:rFonts w:ascii="Arial" w:eastAsia="Times New Roman" w:hAnsi="Arial"/>
          <w:bCs/>
          <w:sz w:val="20"/>
          <w:szCs w:val="20"/>
          <w:lang w:eastAsia="cs-CZ"/>
        </w:rPr>
        <w:t xml:space="preserve">obnovení </w:t>
      </w:r>
      <w:r w:rsidR="0052411D">
        <w:rPr>
          <w:rFonts w:ascii="Arial" w:eastAsia="Times New Roman" w:hAnsi="Arial"/>
          <w:bCs/>
          <w:sz w:val="20"/>
          <w:szCs w:val="20"/>
          <w:lang w:eastAsia="cs-CZ"/>
        </w:rPr>
        <w:t>funkce odkalení a odvzdušnění řadu</w:t>
      </w:r>
      <w:r w:rsidR="00123189">
        <w:rPr>
          <w:rFonts w:ascii="Arial" w:eastAsia="Times New Roman" w:hAnsi="Arial"/>
          <w:bCs/>
          <w:sz w:val="20"/>
          <w:szCs w:val="20"/>
          <w:lang w:eastAsia="cs-CZ"/>
        </w:rPr>
        <w:t>,</w:t>
      </w:r>
    </w:p>
    <w:p w14:paraId="1A9BABF7" w14:textId="4A43630F" w:rsidR="00A52B06" w:rsidRPr="007D7C06" w:rsidRDefault="00A52B06" w:rsidP="00571E70">
      <w:pPr>
        <w:widowControl/>
        <w:numPr>
          <w:ilvl w:val="0"/>
          <w:numId w:val="12"/>
        </w:numPr>
        <w:suppressAutoHyphens w:val="0"/>
        <w:spacing w:before="60" w:line="240" w:lineRule="atLeast"/>
        <w:ind w:left="709" w:hanging="284"/>
        <w:jc w:val="both"/>
        <w:rPr>
          <w:rFonts w:ascii="Arial" w:eastAsia="Times New Roman" w:hAnsi="Arial"/>
          <w:bCs/>
          <w:sz w:val="20"/>
          <w:szCs w:val="20"/>
          <w:lang w:eastAsia="cs-CZ"/>
        </w:rPr>
      </w:pPr>
      <w:r w:rsidRPr="007D7C06">
        <w:rPr>
          <w:rFonts w:ascii="Arial" w:eastAsia="Times New Roman" w:hAnsi="Arial"/>
          <w:bCs/>
          <w:sz w:val="20"/>
          <w:szCs w:val="20"/>
          <w:lang w:eastAsia="cs-CZ"/>
        </w:rPr>
        <w:t>přestrojení stávajících armaturních šachet (šachta „Valdice“, šachta „Jičín“),</w:t>
      </w:r>
    </w:p>
    <w:p w14:paraId="6120DE86" w14:textId="4763802E" w:rsidR="00A52B06" w:rsidRDefault="00A52B06" w:rsidP="00571E70">
      <w:pPr>
        <w:widowControl/>
        <w:numPr>
          <w:ilvl w:val="0"/>
          <w:numId w:val="12"/>
        </w:numPr>
        <w:suppressAutoHyphens w:val="0"/>
        <w:spacing w:before="60" w:line="240" w:lineRule="atLeast"/>
        <w:ind w:left="709" w:hanging="284"/>
        <w:jc w:val="both"/>
        <w:rPr>
          <w:rFonts w:ascii="Arial" w:eastAsia="Times New Roman" w:hAnsi="Arial"/>
          <w:bCs/>
          <w:sz w:val="20"/>
          <w:szCs w:val="20"/>
          <w:lang w:eastAsia="cs-CZ"/>
        </w:rPr>
      </w:pPr>
      <w:r w:rsidRPr="007D7C06">
        <w:rPr>
          <w:rFonts w:ascii="Arial" w:eastAsia="Times New Roman" w:hAnsi="Arial"/>
          <w:bCs/>
          <w:sz w:val="20"/>
          <w:szCs w:val="20"/>
          <w:lang w:eastAsia="cs-CZ"/>
        </w:rPr>
        <w:t>související činnosti</w:t>
      </w:r>
      <w:r>
        <w:rPr>
          <w:rFonts w:ascii="Arial" w:eastAsia="Times New Roman" w:hAnsi="Arial"/>
          <w:bCs/>
          <w:sz w:val="20"/>
          <w:szCs w:val="20"/>
          <w:lang w:eastAsia="cs-CZ"/>
        </w:rPr>
        <w:t xml:space="preserve">, zejména však </w:t>
      </w:r>
      <w:r w:rsidRPr="007D7C06">
        <w:rPr>
          <w:rFonts w:ascii="Arial" w:eastAsia="Times New Roman" w:hAnsi="Arial"/>
          <w:bCs/>
          <w:sz w:val="20"/>
          <w:szCs w:val="20"/>
          <w:lang w:eastAsia="cs-CZ"/>
        </w:rPr>
        <w:t>zemní práce (výkopy, lože, obsypy, zásypy), dodávka a montáž potrubí, sanace šachet včetně výměny stropní desky u armaturní šachty Jičín</w:t>
      </w:r>
      <w:r w:rsidR="00123189">
        <w:rPr>
          <w:rFonts w:ascii="Arial" w:eastAsia="Times New Roman" w:hAnsi="Arial"/>
          <w:bCs/>
          <w:sz w:val="20"/>
          <w:szCs w:val="20"/>
          <w:lang w:eastAsia="cs-CZ"/>
        </w:rPr>
        <w:t>.</w:t>
      </w:r>
    </w:p>
    <w:p w14:paraId="24C80C50" w14:textId="12E99AF6" w:rsidR="00133939" w:rsidRPr="00D34B3F" w:rsidRDefault="00442A0C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D34B3F">
        <w:rPr>
          <w:rFonts w:ascii="Arial" w:eastAsia="Times New Roman" w:hAnsi="Arial"/>
          <w:sz w:val="20"/>
          <w:szCs w:val="20"/>
          <w:lang w:eastAsia="cs-CZ"/>
        </w:rPr>
        <w:t>Podrobný popis je uveden v přiloženém Zadání stavby</w:t>
      </w:r>
      <w:r w:rsidR="00032DD2" w:rsidRPr="00D34B3F">
        <w:rPr>
          <w:rFonts w:ascii="Arial" w:eastAsia="Times New Roman" w:hAnsi="Arial"/>
          <w:sz w:val="20"/>
          <w:szCs w:val="20"/>
          <w:lang w:eastAsia="cs-CZ"/>
        </w:rPr>
        <w:t xml:space="preserve">, jehož nedílnou součástí je textová část, výkresová část a Soupis prací, dodávek a služeb. </w:t>
      </w:r>
    </w:p>
    <w:p w14:paraId="20B9AB1F" w14:textId="59DBCE1F" w:rsidR="008F40C2" w:rsidRPr="002834FA" w:rsidRDefault="00032DD2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sz w:val="20"/>
          <w:szCs w:val="20"/>
          <w:u w:val="single"/>
          <w:lang w:eastAsia="cs-CZ"/>
        </w:rPr>
      </w:pPr>
      <w:r w:rsidRPr="002834FA">
        <w:rPr>
          <w:rFonts w:ascii="Arial" w:eastAsia="Times New Roman" w:hAnsi="Arial"/>
          <w:sz w:val="20"/>
          <w:szCs w:val="20"/>
          <w:u w:val="single"/>
          <w:lang w:eastAsia="cs-CZ"/>
        </w:rPr>
        <w:t xml:space="preserve">Pro realizaci </w:t>
      </w:r>
      <w:r w:rsidR="00123189" w:rsidRPr="002834FA">
        <w:rPr>
          <w:rFonts w:ascii="Arial" w:eastAsia="Times New Roman" w:hAnsi="Arial"/>
          <w:sz w:val="20"/>
          <w:szCs w:val="20"/>
          <w:u w:val="single"/>
          <w:lang w:eastAsia="cs-CZ"/>
        </w:rPr>
        <w:t xml:space="preserve">stavby </w:t>
      </w:r>
      <w:r w:rsidRPr="002834FA">
        <w:rPr>
          <w:rFonts w:ascii="Arial" w:eastAsia="Times New Roman" w:hAnsi="Arial"/>
          <w:sz w:val="20"/>
          <w:szCs w:val="20"/>
          <w:u w:val="single"/>
          <w:lang w:eastAsia="cs-CZ"/>
        </w:rPr>
        <w:t xml:space="preserve">byly stanoveny tyto </w:t>
      </w:r>
      <w:r w:rsidR="008F40C2" w:rsidRPr="002834FA">
        <w:rPr>
          <w:rFonts w:ascii="Arial" w:eastAsia="Times New Roman" w:hAnsi="Arial"/>
          <w:sz w:val="20"/>
          <w:szCs w:val="20"/>
          <w:u w:val="single"/>
          <w:lang w:eastAsia="cs-CZ"/>
        </w:rPr>
        <w:t>limity:</w:t>
      </w:r>
    </w:p>
    <w:p w14:paraId="3D3E148F" w14:textId="77777777" w:rsidR="00123189" w:rsidRPr="002834FA" w:rsidRDefault="00123189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2834FA">
        <w:rPr>
          <w:rFonts w:eastAsia="Times New Roman"/>
          <w:szCs w:val="20"/>
          <w:lang w:eastAsia="cs-CZ"/>
        </w:rPr>
        <w:t>předání staveniště nejpozději do 20.04.2026</w:t>
      </w:r>
    </w:p>
    <w:p w14:paraId="29306CE1" w14:textId="08DAC223" w:rsidR="00AB5F6A" w:rsidRPr="00D34B3F" w:rsidRDefault="00AB5F6A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34B3F">
        <w:rPr>
          <w:rFonts w:eastAsia="Times New Roman"/>
          <w:szCs w:val="20"/>
          <w:lang w:eastAsia="cs-CZ"/>
        </w:rPr>
        <w:t>celá akce je koncipována jako stavba „</w:t>
      </w:r>
      <w:r w:rsidRPr="00D34B3F">
        <w:rPr>
          <w:rFonts w:eastAsia="Times New Roman"/>
          <w:b/>
          <w:bCs/>
          <w:szCs w:val="20"/>
          <w:lang w:eastAsia="cs-CZ"/>
        </w:rPr>
        <w:t>na klíč</w:t>
      </w:r>
      <w:r w:rsidRPr="00D34B3F">
        <w:rPr>
          <w:rFonts w:eastAsia="Times New Roman"/>
          <w:szCs w:val="20"/>
          <w:lang w:eastAsia="cs-CZ"/>
        </w:rPr>
        <w:t>“ a musí být kompletně dokončena a předána do </w:t>
      </w:r>
      <w:r w:rsidRPr="00D34B3F">
        <w:rPr>
          <w:rFonts w:eastAsia="Times New Roman"/>
          <w:b/>
          <w:bCs/>
          <w:szCs w:val="20"/>
          <w:lang w:eastAsia="cs-CZ"/>
        </w:rPr>
        <w:t>20 týdnů</w:t>
      </w:r>
      <w:r w:rsidRPr="00D34B3F">
        <w:rPr>
          <w:rFonts w:eastAsia="Times New Roman"/>
          <w:szCs w:val="20"/>
          <w:lang w:eastAsia="cs-CZ"/>
        </w:rPr>
        <w:t xml:space="preserve"> od zahájení prací, nejpozději však </w:t>
      </w:r>
      <w:r w:rsidRPr="00D34B3F">
        <w:rPr>
          <w:rFonts w:eastAsia="Times New Roman"/>
          <w:b/>
          <w:bCs/>
          <w:szCs w:val="20"/>
          <w:lang w:eastAsia="cs-CZ"/>
        </w:rPr>
        <w:t>do 30.září 2026</w:t>
      </w:r>
      <w:r w:rsidRPr="00D34B3F">
        <w:rPr>
          <w:rFonts w:eastAsia="Times New Roman"/>
          <w:szCs w:val="20"/>
          <w:lang w:eastAsia="cs-CZ"/>
        </w:rPr>
        <w:t>!</w:t>
      </w:r>
    </w:p>
    <w:p w14:paraId="32637FA7" w14:textId="77777777" w:rsidR="00BC013E" w:rsidRPr="00D34B3F" w:rsidRDefault="00BC013E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34B3F">
        <w:rPr>
          <w:rFonts w:eastAsia="Times New Roman"/>
          <w:szCs w:val="20"/>
          <w:lang w:eastAsia="cs-CZ"/>
        </w:rPr>
        <w:t xml:space="preserve">zhotovitel není oprávněn k provedení jakýchkoliv změn bez předchozího souhlasu investora </w:t>
      </w:r>
    </w:p>
    <w:p w14:paraId="5F410EAD" w14:textId="7DDFD409" w:rsidR="00C94827" w:rsidRPr="00D34B3F" w:rsidRDefault="00C94827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34B3F">
        <w:rPr>
          <w:rFonts w:eastAsia="Times New Roman"/>
          <w:szCs w:val="20"/>
          <w:lang w:eastAsia="cs-CZ"/>
        </w:rPr>
        <w:t>při rekonstrukci vodovodního přivaděče v lipách je nutná účinná spolupráce zhotovitele a provozovatele vodárenské infrastruktury</w:t>
      </w:r>
    </w:p>
    <w:p w14:paraId="41C58EF6" w14:textId="60775AE9" w:rsidR="00C94827" w:rsidRPr="00D34B3F" w:rsidRDefault="00C94827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34B3F">
        <w:rPr>
          <w:rFonts w:eastAsia="Times New Roman"/>
          <w:b/>
          <w:bCs/>
          <w:szCs w:val="20"/>
          <w:lang w:eastAsia="cs-CZ"/>
        </w:rPr>
        <w:t>maximální doba bezvodí</w:t>
      </w:r>
      <w:r w:rsidRPr="00D34B3F">
        <w:rPr>
          <w:rFonts w:eastAsia="Times New Roman"/>
          <w:szCs w:val="20"/>
          <w:lang w:eastAsia="cs-CZ"/>
        </w:rPr>
        <w:t xml:space="preserve"> – úplné přerušení dodávky pitné vody do Jičína – byla stanovena na </w:t>
      </w:r>
      <w:r w:rsidRPr="00D34B3F">
        <w:rPr>
          <w:rFonts w:eastAsia="Times New Roman"/>
          <w:b/>
          <w:bCs/>
          <w:szCs w:val="20"/>
          <w:lang w:eastAsia="cs-CZ"/>
        </w:rPr>
        <w:t>4 hodiny a je nepřekročitelná</w:t>
      </w:r>
      <w:r w:rsidRPr="00D34B3F">
        <w:rPr>
          <w:rFonts w:eastAsia="Times New Roman"/>
          <w:szCs w:val="20"/>
          <w:lang w:eastAsia="cs-CZ"/>
        </w:rPr>
        <w:t>. Přerušení dodávky vody pro Jičín je možné pouze v nočních hodinách od 22:00 do</w:t>
      </w:r>
      <w:r w:rsidR="00123189">
        <w:rPr>
          <w:rFonts w:eastAsia="Times New Roman"/>
          <w:szCs w:val="20"/>
          <w:lang w:eastAsia="cs-CZ"/>
        </w:rPr>
        <w:t> </w:t>
      </w:r>
      <w:r w:rsidRPr="00D34B3F">
        <w:rPr>
          <w:rFonts w:eastAsia="Times New Roman"/>
          <w:szCs w:val="20"/>
          <w:lang w:eastAsia="cs-CZ"/>
        </w:rPr>
        <w:t>04:00 hodin. V ostatních případech lze omezit dodávku pitné vody lokálně až na 8 hodin.</w:t>
      </w:r>
    </w:p>
    <w:p w14:paraId="76F06B8F" w14:textId="77777777" w:rsidR="00C94827" w:rsidRPr="00D34B3F" w:rsidRDefault="004E6216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34B3F">
        <w:rPr>
          <w:rFonts w:eastAsia="Times New Roman"/>
          <w:szCs w:val="20"/>
          <w:lang w:eastAsia="cs-CZ"/>
        </w:rPr>
        <w:t xml:space="preserve">veškeré stavebně montážní práce včetně zemních prací v chráněné lipové aleji musí probíhat v souladu se </w:t>
      </w:r>
      <w:r w:rsidR="00C94827" w:rsidRPr="00D34B3F">
        <w:rPr>
          <w:rFonts w:eastAsia="Times New Roman"/>
          <w:szCs w:val="20"/>
          <w:lang w:eastAsia="cs-CZ"/>
        </w:rPr>
        <w:t>Z</w:t>
      </w:r>
      <w:r w:rsidRPr="00D34B3F">
        <w:rPr>
          <w:rFonts w:eastAsia="Times New Roman"/>
          <w:szCs w:val="20"/>
          <w:lang w:eastAsia="cs-CZ"/>
        </w:rPr>
        <w:t>adáním</w:t>
      </w:r>
      <w:r w:rsidR="00C94827" w:rsidRPr="00D34B3F">
        <w:rPr>
          <w:rFonts w:eastAsia="Times New Roman"/>
          <w:szCs w:val="20"/>
          <w:lang w:eastAsia="cs-CZ"/>
        </w:rPr>
        <w:t xml:space="preserve"> stavby</w:t>
      </w:r>
      <w:r w:rsidRPr="00D34B3F">
        <w:rPr>
          <w:rFonts w:eastAsia="Times New Roman"/>
          <w:szCs w:val="20"/>
          <w:lang w:eastAsia="cs-CZ"/>
        </w:rPr>
        <w:t>, tzn.</w:t>
      </w:r>
      <w:r w:rsidRPr="00123189">
        <w:rPr>
          <w:rFonts w:eastAsia="Times New Roman"/>
          <w:szCs w:val="20"/>
          <w:lang w:eastAsia="cs-CZ"/>
        </w:rPr>
        <w:t xml:space="preserve"> </w:t>
      </w:r>
      <w:r w:rsidRPr="00D34B3F">
        <w:rPr>
          <w:rFonts w:eastAsia="Times New Roman"/>
          <w:szCs w:val="20"/>
          <w:u w:val="single"/>
          <w:lang w:eastAsia="cs-CZ"/>
        </w:rPr>
        <w:t>respektování dohodnutých příjezdů, přístupů a záborů a minimalizaci pojezdů stavební technikou na nezbytné technologické minimum</w:t>
      </w:r>
    </w:p>
    <w:p w14:paraId="1FB3328E" w14:textId="5A53599E" w:rsidR="004E6216" w:rsidRDefault="00C94827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34B3F">
        <w:rPr>
          <w:rFonts w:eastAsia="Times New Roman"/>
          <w:szCs w:val="20"/>
          <w:lang w:eastAsia="cs-CZ"/>
        </w:rPr>
        <w:t>s</w:t>
      </w:r>
      <w:r w:rsidR="004E6216" w:rsidRPr="00D34B3F">
        <w:rPr>
          <w:rFonts w:eastAsia="Times New Roman"/>
          <w:szCs w:val="20"/>
          <w:lang w:eastAsia="cs-CZ"/>
        </w:rPr>
        <w:t>tavební činností nesmí dojít k poškození stávajících stromů</w:t>
      </w:r>
      <w:r w:rsidR="00123189">
        <w:rPr>
          <w:rFonts w:eastAsia="Times New Roman"/>
          <w:szCs w:val="20"/>
          <w:lang w:eastAsia="cs-CZ"/>
        </w:rPr>
        <w:t>;</w:t>
      </w:r>
      <w:r w:rsidRPr="00D34B3F">
        <w:rPr>
          <w:rFonts w:eastAsia="Times New Roman"/>
          <w:szCs w:val="20"/>
          <w:lang w:eastAsia="cs-CZ"/>
        </w:rPr>
        <w:t xml:space="preserve"> stromy v bezprostřední blízkosti </w:t>
      </w:r>
      <w:r w:rsidR="00123189">
        <w:rPr>
          <w:rFonts w:eastAsia="Times New Roman"/>
          <w:szCs w:val="20"/>
          <w:lang w:eastAsia="cs-CZ"/>
        </w:rPr>
        <w:t xml:space="preserve">výkopů a vjezdů </w:t>
      </w:r>
      <w:r w:rsidRPr="00D34B3F">
        <w:rPr>
          <w:rFonts w:eastAsia="Times New Roman"/>
          <w:szCs w:val="20"/>
          <w:lang w:eastAsia="cs-CZ"/>
        </w:rPr>
        <w:t>budou ochráněny pevným oplocením nebo samostatně stojícím bedněním – viz příloha č. 1a</w:t>
      </w:r>
    </w:p>
    <w:p w14:paraId="29055453" w14:textId="77777777" w:rsidR="00571E70" w:rsidRPr="00D34B3F" w:rsidRDefault="00571E70" w:rsidP="00571E70">
      <w:pPr>
        <w:pStyle w:val="Odstavecseseznamem"/>
        <w:spacing w:before="120" w:line="240" w:lineRule="atLeast"/>
        <w:ind w:left="426"/>
        <w:rPr>
          <w:rFonts w:eastAsia="Times New Roman"/>
          <w:szCs w:val="20"/>
          <w:lang w:eastAsia="cs-CZ"/>
        </w:rPr>
      </w:pPr>
    </w:p>
    <w:p w14:paraId="65BFC2C4" w14:textId="05666215" w:rsidR="003D6C61" w:rsidRPr="00D34B3F" w:rsidRDefault="003D6C61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u w:val="single"/>
          <w:lang w:eastAsia="cs-CZ"/>
        </w:rPr>
      </w:pPr>
      <w:r w:rsidRPr="00D34B3F">
        <w:rPr>
          <w:rFonts w:eastAsia="Times New Roman"/>
          <w:szCs w:val="20"/>
          <w:u w:val="single"/>
          <w:lang w:eastAsia="cs-CZ"/>
        </w:rPr>
        <w:lastRenderedPageBreak/>
        <w:t>stavební práce budou probíhat v ochranném pásmu stávajícího vodovodního přivaděče</w:t>
      </w:r>
      <w:r w:rsidR="00123189">
        <w:rPr>
          <w:rFonts w:eastAsia="Times New Roman"/>
          <w:szCs w:val="20"/>
          <w:u w:val="single"/>
          <w:lang w:eastAsia="cs-CZ"/>
        </w:rPr>
        <w:t xml:space="preserve"> DN 400</w:t>
      </w:r>
      <w:r w:rsidRPr="00D34B3F">
        <w:rPr>
          <w:rFonts w:eastAsia="Times New Roman"/>
          <w:szCs w:val="20"/>
          <w:u w:val="single"/>
          <w:lang w:eastAsia="cs-CZ"/>
        </w:rPr>
        <w:t xml:space="preserve">, který </w:t>
      </w:r>
      <w:r w:rsidR="00DA5833" w:rsidRPr="00D34B3F">
        <w:rPr>
          <w:rFonts w:eastAsia="Times New Roman"/>
          <w:szCs w:val="20"/>
          <w:u w:val="single"/>
          <w:lang w:eastAsia="cs-CZ"/>
        </w:rPr>
        <w:t>musí zůstat po celou dobu provádění stavebních prací v</w:t>
      </w:r>
      <w:r w:rsidR="00C94827" w:rsidRPr="00D34B3F">
        <w:rPr>
          <w:rFonts w:eastAsia="Times New Roman"/>
          <w:szCs w:val="20"/>
          <w:u w:val="single"/>
          <w:lang w:eastAsia="cs-CZ"/>
        </w:rPr>
        <w:t> </w:t>
      </w:r>
      <w:r w:rsidR="00DA5833" w:rsidRPr="00D34B3F">
        <w:rPr>
          <w:rFonts w:eastAsia="Times New Roman"/>
          <w:szCs w:val="20"/>
          <w:u w:val="single"/>
          <w:lang w:eastAsia="cs-CZ"/>
        </w:rPr>
        <w:t>provozu</w:t>
      </w:r>
    </w:p>
    <w:p w14:paraId="395099C2" w14:textId="77777777" w:rsidR="00C94827" w:rsidRPr="00D34B3F" w:rsidRDefault="00C94827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bookmarkStart w:id="1" w:name="_Hlk194659669"/>
      <w:r w:rsidRPr="00D34B3F">
        <w:rPr>
          <w:rFonts w:eastAsia="Times New Roman"/>
          <w:szCs w:val="20"/>
          <w:lang w:eastAsia="cs-CZ"/>
        </w:rPr>
        <w:t xml:space="preserve">výkopy nelze rozšiřovat nad rámec Zadání stavby </w:t>
      </w:r>
    </w:p>
    <w:p w14:paraId="27768A46" w14:textId="21DB3602" w:rsidR="00D42FB3" w:rsidRPr="00D75A57" w:rsidRDefault="004765BA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75A57">
        <w:rPr>
          <w:rFonts w:eastAsia="Times New Roman"/>
          <w:szCs w:val="20"/>
          <w:lang w:eastAsia="cs-CZ"/>
        </w:rPr>
        <w:t>s</w:t>
      </w:r>
      <w:r w:rsidR="00D42FB3" w:rsidRPr="00D75A57">
        <w:rPr>
          <w:rFonts w:eastAsia="Times New Roman"/>
          <w:szCs w:val="20"/>
          <w:lang w:eastAsia="cs-CZ"/>
        </w:rPr>
        <w:t xml:space="preserve">kladování výkopku vedle výkopu </w:t>
      </w:r>
      <w:r w:rsidR="00305669" w:rsidRPr="00D75A57">
        <w:rPr>
          <w:rFonts w:eastAsia="Times New Roman"/>
          <w:szCs w:val="20"/>
          <w:lang w:eastAsia="cs-CZ"/>
        </w:rPr>
        <w:t xml:space="preserve">v chráněné lipové aleji </w:t>
      </w:r>
      <w:r w:rsidR="00D42FB3" w:rsidRPr="00D75A57">
        <w:rPr>
          <w:rFonts w:eastAsia="Times New Roman"/>
          <w:szCs w:val="20"/>
          <w:lang w:eastAsia="cs-CZ"/>
        </w:rPr>
        <w:t xml:space="preserve">je </w:t>
      </w:r>
      <w:r w:rsidR="00305669" w:rsidRPr="00D75A57">
        <w:rPr>
          <w:rFonts w:eastAsia="Times New Roman"/>
          <w:szCs w:val="20"/>
          <w:lang w:eastAsia="cs-CZ"/>
        </w:rPr>
        <w:t xml:space="preserve">zcela </w:t>
      </w:r>
      <w:r w:rsidR="00D42FB3" w:rsidRPr="00D75A57">
        <w:rPr>
          <w:rFonts w:eastAsia="Times New Roman"/>
          <w:szCs w:val="20"/>
          <w:lang w:eastAsia="cs-CZ"/>
        </w:rPr>
        <w:t>nepřípustné</w:t>
      </w:r>
      <w:r w:rsidR="00B20723" w:rsidRPr="00D75A57">
        <w:rPr>
          <w:rFonts w:eastAsia="Times New Roman"/>
          <w:szCs w:val="20"/>
          <w:lang w:eastAsia="cs-CZ"/>
        </w:rPr>
        <w:t>, a proto zhotovitel zajistí jeho odvoz dle dispozic investora na starou ČOV Jičín</w:t>
      </w:r>
      <w:r w:rsidR="001D306C" w:rsidRPr="00D75A57">
        <w:rPr>
          <w:rFonts w:eastAsia="Times New Roman"/>
          <w:szCs w:val="20"/>
          <w:lang w:eastAsia="cs-CZ"/>
        </w:rPr>
        <w:t xml:space="preserve"> (dopravní vzdálenost max. 8 km)</w:t>
      </w:r>
      <w:r w:rsidR="00305669" w:rsidRPr="00D75A57">
        <w:rPr>
          <w:rFonts w:eastAsia="Times New Roman"/>
          <w:szCs w:val="20"/>
          <w:lang w:eastAsia="cs-CZ"/>
        </w:rPr>
        <w:t>, odkud bude dle potřeby přivážen pro zpětné zásypy a konečné terénní úpravy</w:t>
      </w:r>
    </w:p>
    <w:p w14:paraId="3C25AE08" w14:textId="77777777" w:rsidR="0081187C" w:rsidRPr="00D75A57" w:rsidRDefault="0081187C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75A57">
        <w:rPr>
          <w:rFonts w:eastAsia="Times New Roman"/>
          <w:szCs w:val="20"/>
          <w:lang w:eastAsia="cs-CZ"/>
        </w:rPr>
        <w:t>všechna dílčí pracoviště budou zabezpečena pevným oplocením výšky 1,80 m</w:t>
      </w:r>
    </w:p>
    <w:p w14:paraId="6D2FC3D4" w14:textId="052E7BDA" w:rsidR="00E268B5" w:rsidRPr="00D75A57" w:rsidRDefault="00E268B5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75A57">
        <w:rPr>
          <w:rFonts w:eastAsia="Times New Roman"/>
          <w:szCs w:val="20"/>
          <w:lang w:eastAsia="cs-CZ"/>
        </w:rPr>
        <w:t>archeologický dohled při výkopových pracích zajišťuje samostatně investor</w:t>
      </w:r>
    </w:p>
    <w:p w14:paraId="29C28B65" w14:textId="235CB689" w:rsidR="00A23712" w:rsidRPr="00D75A57" w:rsidRDefault="00A23712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D75A57">
        <w:rPr>
          <w:rFonts w:eastAsia="Times New Roman"/>
          <w:szCs w:val="20"/>
          <w:lang w:eastAsia="cs-CZ"/>
        </w:rPr>
        <w:t xml:space="preserve">geodetické zaměření skutečného provedení zajistí </w:t>
      </w:r>
      <w:r w:rsidR="00123189">
        <w:rPr>
          <w:rFonts w:eastAsia="Times New Roman"/>
          <w:szCs w:val="20"/>
          <w:lang w:eastAsia="cs-CZ"/>
        </w:rPr>
        <w:t xml:space="preserve">po předchozí výzvě zhotovitele </w:t>
      </w:r>
      <w:r w:rsidR="00EB261D" w:rsidRPr="00D75A57">
        <w:rPr>
          <w:rFonts w:eastAsia="Times New Roman"/>
          <w:szCs w:val="20"/>
          <w:lang w:eastAsia="cs-CZ"/>
        </w:rPr>
        <w:t>před zásypem investor</w:t>
      </w:r>
    </w:p>
    <w:p w14:paraId="736A9C0B" w14:textId="20D8F1A3" w:rsidR="00EB261D" w:rsidRDefault="00EB261D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u w:val="single"/>
          <w:lang w:eastAsia="cs-CZ"/>
        </w:rPr>
      </w:pPr>
      <w:r w:rsidRPr="004B499C">
        <w:rPr>
          <w:rFonts w:eastAsia="Times New Roman"/>
          <w:szCs w:val="20"/>
          <w:u w:val="single"/>
          <w:lang w:eastAsia="cs-CZ"/>
        </w:rPr>
        <w:t xml:space="preserve">nezbytnou podmínkou pro podání nabídky je </w:t>
      </w:r>
      <w:r w:rsidR="007C67FF" w:rsidRPr="004B499C">
        <w:rPr>
          <w:rFonts w:eastAsia="Times New Roman"/>
          <w:szCs w:val="20"/>
          <w:u w:val="single"/>
          <w:lang w:eastAsia="cs-CZ"/>
        </w:rPr>
        <w:t>osobní účast uchazeče na technické konzultaci</w:t>
      </w:r>
    </w:p>
    <w:p w14:paraId="63CB10CB" w14:textId="2212CBB1" w:rsidR="002834FA" w:rsidRPr="002834FA" w:rsidRDefault="002834FA" w:rsidP="002834FA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v</w:t>
      </w:r>
      <w:r w:rsidRPr="002834FA">
        <w:rPr>
          <w:rFonts w:eastAsia="Times New Roman"/>
          <w:szCs w:val="20"/>
          <w:lang w:eastAsia="cs-CZ"/>
        </w:rPr>
        <w:t>zájemnou dohodou se stanoví záruční doba na předmět díla v délce:</w:t>
      </w:r>
    </w:p>
    <w:p w14:paraId="00503941" w14:textId="77777777" w:rsidR="002834FA" w:rsidRPr="00D60706" w:rsidRDefault="002834FA" w:rsidP="002834FA">
      <w:pPr>
        <w:pStyle w:val="Odstavecseseznamem"/>
        <w:numPr>
          <w:ilvl w:val="0"/>
          <w:numId w:val="11"/>
        </w:numPr>
        <w:spacing w:line="240" w:lineRule="atLeast"/>
        <w:ind w:left="993" w:hanging="284"/>
        <w:rPr>
          <w:rFonts w:eastAsia="Times New Roman"/>
          <w:b/>
          <w:bCs/>
          <w:szCs w:val="20"/>
          <w:lang w:eastAsia="cs-CZ"/>
        </w:rPr>
      </w:pPr>
      <w:r w:rsidRPr="00D60706">
        <w:rPr>
          <w:rFonts w:eastAsia="Times New Roman"/>
          <w:b/>
          <w:bCs/>
          <w:szCs w:val="20"/>
          <w:lang w:eastAsia="cs-CZ"/>
        </w:rPr>
        <w:t xml:space="preserve">60 měsíců </w:t>
      </w:r>
      <w:r w:rsidRPr="00D60706">
        <w:rPr>
          <w:rFonts w:eastAsia="Times New Roman"/>
          <w:b/>
          <w:bCs/>
          <w:szCs w:val="20"/>
          <w:lang w:eastAsia="cs-CZ"/>
        </w:rPr>
        <w:tab/>
      </w:r>
      <w:r w:rsidRPr="00D60706">
        <w:rPr>
          <w:rFonts w:eastAsia="Times New Roman"/>
          <w:bCs/>
          <w:szCs w:val="20"/>
          <w:lang w:eastAsia="cs-CZ"/>
        </w:rPr>
        <w:t>–</w:t>
      </w:r>
      <w:r w:rsidRPr="00D60706">
        <w:rPr>
          <w:rFonts w:eastAsia="Times New Roman"/>
          <w:bCs/>
          <w:szCs w:val="20"/>
          <w:lang w:eastAsia="cs-CZ"/>
        </w:rPr>
        <w:tab/>
        <w:t xml:space="preserve">na veškeré stavební dodávky a práce, </w:t>
      </w:r>
    </w:p>
    <w:p w14:paraId="20B12F9B" w14:textId="7F886839" w:rsidR="002834FA" w:rsidRPr="00D60706" w:rsidRDefault="002834FA" w:rsidP="002834FA">
      <w:pPr>
        <w:pStyle w:val="Odstavecseseznamem"/>
        <w:numPr>
          <w:ilvl w:val="0"/>
          <w:numId w:val="11"/>
        </w:numPr>
        <w:spacing w:line="240" w:lineRule="atLeast"/>
        <w:ind w:left="993" w:hanging="284"/>
        <w:rPr>
          <w:rFonts w:eastAsia="Times New Roman"/>
          <w:bCs/>
          <w:szCs w:val="20"/>
          <w:lang w:eastAsia="cs-CZ"/>
        </w:rPr>
      </w:pPr>
      <w:r w:rsidRPr="00D60706">
        <w:rPr>
          <w:rFonts w:eastAsia="Times New Roman"/>
          <w:b/>
          <w:bCs/>
          <w:szCs w:val="20"/>
          <w:lang w:eastAsia="cs-CZ"/>
        </w:rPr>
        <w:t xml:space="preserve">120 měsíců </w:t>
      </w:r>
      <w:r w:rsidRPr="00D60706">
        <w:rPr>
          <w:rFonts w:eastAsia="Times New Roman"/>
          <w:bCs/>
          <w:szCs w:val="20"/>
          <w:lang w:eastAsia="cs-CZ"/>
        </w:rPr>
        <w:t>–</w:t>
      </w:r>
      <w:r w:rsidRPr="00D60706">
        <w:rPr>
          <w:rFonts w:eastAsia="Times New Roman"/>
          <w:bCs/>
          <w:szCs w:val="20"/>
          <w:lang w:eastAsia="cs-CZ"/>
        </w:rPr>
        <w:tab/>
        <w:t>na kompletní dodávku a realizaci sanačního systému Primus Line,</w:t>
      </w:r>
    </w:p>
    <w:p w14:paraId="487C219B" w14:textId="77777777" w:rsidR="002834FA" w:rsidRPr="00D60706" w:rsidRDefault="002834FA" w:rsidP="002834FA">
      <w:pPr>
        <w:pStyle w:val="Odstavecseseznamem"/>
        <w:numPr>
          <w:ilvl w:val="0"/>
          <w:numId w:val="11"/>
        </w:numPr>
        <w:spacing w:line="240" w:lineRule="atLeast"/>
        <w:ind w:left="993" w:hanging="284"/>
        <w:rPr>
          <w:rFonts w:eastAsia="Times New Roman"/>
          <w:bCs/>
          <w:szCs w:val="20"/>
          <w:lang w:eastAsia="cs-CZ"/>
        </w:rPr>
      </w:pPr>
      <w:r w:rsidRPr="00D60706">
        <w:rPr>
          <w:rFonts w:eastAsia="Times New Roman"/>
          <w:b/>
          <w:bCs/>
          <w:szCs w:val="20"/>
          <w:lang w:eastAsia="cs-CZ"/>
        </w:rPr>
        <w:t xml:space="preserve">36 měsíců </w:t>
      </w:r>
      <w:r w:rsidRPr="00D60706">
        <w:rPr>
          <w:rFonts w:eastAsia="Times New Roman"/>
          <w:b/>
          <w:bCs/>
          <w:szCs w:val="20"/>
          <w:lang w:eastAsia="cs-CZ"/>
        </w:rPr>
        <w:tab/>
      </w:r>
      <w:r w:rsidRPr="00D60706">
        <w:rPr>
          <w:rFonts w:eastAsia="Times New Roman"/>
          <w:bCs/>
          <w:szCs w:val="20"/>
          <w:lang w:eastAsia="cs-CZ"/>
        </w:rPr>
        <w:t>–</w:t>
      </w:r>
      <w:r w:rsidRPr="00D60706">
        <w:rPr>
          <w:rFonts w:eastAsia="Times New Roman"/>
          <w:bCs/>
          <w:szCs w:val="20"/>
          <w:lang w:eastAsia="cs-CZ"/>
        </w:rPr>
        <w:tab/>
        <w:t>na opravy dotčených povrchů, a to ode dne předání díla objednateli</w:t>
      </w:r>
    </w:p>
    <w:p w14:paraId="13154F79" w14:textId="77777777" w:rsidR="002834FA" w:rsidRDefault="002834FA" w:rsidP="002834FA">
      <w:pPr>
        <w:pStyle w:val="Odstavecseseznamem"/>
        <w:spacing w:before="120" w:line="240" w:lineRule="atLeast"/>
        <w:ind w:left="426"/>
        <w:rPr>
          <w:rFonts w:eastAsia="Times New Roman"/>
          <w:szCs w:val="20"/>
          <w:lang w:eastAsia="cs-CZ"/>
        </w:rPr>
      </w:pPr>
      <w:r w:rsidRPr="00D60706">
        <w:rPr>
          <w:rFonts w:eastAsia="Times New Roman"/>
          <w:szCs w:val="20"/>
          <w:lang w:eastAsia="cs-CZ"/>
        </w:rPr>
        <w:t>ode dne následujícího po podpisu Zápisu o odevzdání a převzetí dokončené stavby bez vad a nedodělků</w:t>
      </w:r>
    </w:p>
    <w:p w14:paraId="4F1FB795" w14:textId="4BF781FF" w:rsidR="00D60706" w:rsidRPr="00D60706" w:rsidRDefault="00D60706" w:rsidP="00D60706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z</w:t>
      </w:r>
      <w:r w:rsidRPr="00D60706">
        <w:rPr>
          <w:rFonts w:eastAsia="Times New Roman"/>
          <w:szCs w:val="20"/>
          <w:lang w:eastAsia="cs-CZ"/>
        </w:rPr>
        <w:t xml:space="preserve">hotovitel (jako osoba povinná) se zavazuje poskytnout objednateli (jako osobě oprávněné) bankovní záruku za jakost díla po dobu záruční doby a za řádné plnění záručních podmínek zhotovitele, a to ve výši 5% z celkové ceny díla v Kč bez DPH. Po uplynutí 60 měsíců záruční doby je zhotovitel oprávněn požádat objednatele o snížení bankovní záruky za jakost díla a za řádné plnění záručních podmínek zhotovitele po zbývající záruční dobu, a to na 3% z celkové ceny díla v Kč bez DPH </w:t>
      </w:r>
    </w:p>
    <w:p w14:paraId="3DDF4A63" w14:textId="77777777" w:rsidR="00231FDF" w:rsidRPr="00571E70" w:rsidRDefault="00231FDF" w:rsidP="00571E70">
      <w:pPr>
        <w:pStyle w:val="Odstavecseseznamem"/>
        <w:spacing w:before="120" w:line="240" w:lineRule="atLeast"/>
        <w:ind w:left="426"/>
        <w:rPr>
          <w:rFonts w:eastAsia="Times New Roman"/>
          <w:szCs w:val="20"/>
          <w:lang w:eastAsia="cs-CZ"/>
        </w:rPr>
      </w:pPr>
    </w:p>
    <w:bookmarkEnd w:id="1"/>
    <w:p w14:paraId="68EFC7E0" w14:textId="77777777" w:rsidR="0039139E" w:rsidRPr="00123189" w:rsidRDefault="0039139E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b/>
          <w:sz w:val="20"/>
          <w:szCs w:val="20"/>
          <w:u w:val="single"/>
          <w:lang w:eastAsia="cs-CZ"/>
        </w:rPr>
      </w:pPr>
      <w:r w:rsidRPr="00123189">
        <w:rPr>
          <w:rFonts w:ascii="Arial" w:eastAsia="Times New Roman" w:hAnsi="Arial"/>
          <w:b/>
          <w:sz w:val="20"/>
          <w:szCs w:val="20"/>
          <w:u w:val="single"/>
          <w:lang w:eastAsia="cs-CZ"/>
        </w:rPr>
        <w:t>Nedílnou součástí díla, a tedy i smluvní ceny je:</w:t>
      </w:r>
    </w:p>
    <w:p w14:paraId="538CC142" w14:textId="7DAA26B7" w:rsidR="0039139E" w:rsidRPr="004B499C" w:rsidRDefault="0039139E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bookmarkStart w:id="2" w:name="_Hlk194659734"/>
      <w:r w:rsidRPr="004B499C">
        <w:rPr>
          <w:rFonts w:eastAsia="Times New Roman"/>
          <w:szCs w:val="20"/>
          <w:lang w:eastAsia="cs-CZ"/>
        </w:rPr>
        <w:t>zřízení, provoz a odstranění zařízení staveniště (pro stavební buňku</w:t>
      </w:r>
      <w:r w:rsidR="00DE1080" w:rsidRPr="004B499C">
        <w:rPr>
          <w:rFonts w:eastAsia="Times New Roman"/>
          <w:szCs w:val="20"/>
          <w:lang w:eastAsia="cs-CZ"/>
        </w:rPr>
        <w:t xml:space="preserve">, trubní materiál, tvarovky a armatury lze po dohodě s objednatelem využít bezúplatně areál VDJ </w:t>
      </w:r>
      <w:proofErr w:type="spellStart"/>
      <w:r w:rsidR="00DE1080" w:rsidRPr="004B499C">
        <w:rPr>
          <w:rFonts w:eastAsia="Times New Roman"/>
          <w:szCs w:val="20"/>
          <w:lang w:eastAsia="cs-CZ"/>
        </w:rPr>
        <w:t>Zebín</w:t>
      </w:r>
      <w:proofErr w:type="spellEnd"/>
      <w:r w:rsidR="00DE1080" w:rsidRPr="004B499C">
        <w:rPr>
          <w:rFonts w:eastAsia="Times New Roman"/>
          <w:szCs w:val="20"/>
          <w:lang w:eastAsia="cs-CZ"/>
        </w:rPr>
        <w:t>)</w:t>
      </w:r>
    </w:p>
    <w:p w14:paraId="2AAB1FE2" w14:textId="24DF8ECF" w:rsidR="005229BE" w:rsidRPr="00F35DC0" w:rsidRDefault="00433851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vytyčení</w:t>
      </w:r>
      <w:r w:rsidR="003B49EB" w:rsidRPr="00F35DC0">
        <w:rPr>
          <w:rFonts w:eastAsia="Times New Roman"/>
          <w:szCs w:val="20"/>
          <w:lang w:eastAsia="cs-CZ"/>
        </w:rPr>
        <w:t xml:space="preserve"> stávajících inženýrských sítí a podzemních vedení </w:t>
      </w:r>
      <w:r w:rsidR="005229BE" w:rsidRPr="00F35DC0">
        <w:rPr>
          <w:rFonts w:eastAsia="Times New Roman"/>
          <w:szCs w:val="20"/>
          <w:lang w:eastAsia="cs-CZ"/>
        </w:rPr>
        <w:t>dotčených stavbou</w:t>
      </w:r>
      <w:r w:rsidR="0039139E" w:rsidRPr="00F35DC0">
        <w:rPr>
          <w:rFonts w:eastAsia="Times New Roman"/>
          <w:szCs w:val="20"/>
          <w:lang w:eastAsia="cs-CZ"/>
        </w:rPr>
        <w:t xml:space="preserve"> včetně ověření jejich skutečné polohy ručně kopanými sondami</w:t>
      </w:r>
    </w:p>
    <w:p w14:paraId="50234981" w14:textId="4F3E01BD" w:rsidR="00B33316" w:rsidRPr="00F35DC0" w:rsidRDefault="00B33316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 xml:space="preserve">demontáž (odřezání) stropu u armaturní šachty „Jičín“ včetně zabezpečení </w:t>
      </w:r>
      <w:r w:rsidR="00DE1080" w:rsidRPr="00F35DC0">
        <w:rPr>
          <w:rFonts w:eastAsia="Times New Roman"/>
          <w:szCs w:val="20"/>
          <w:lang w:eastAsia="cs-CZ"/>
        </w:rPr>
        <w:t xml:space="preserve">funkčního vystrojení šachty </w:t>
      </w:r>
      <w:r w:rsidR="00A679FB" w:rsidRPr="00F35DC0">
        <w:rPr>
          <w:rFonts w:eastAsia="Times New Roman"/>
          <w:szCs w:val="20"/>
          <w:lang w:eastAsia="cs-CZ"/>
        </w:rPr>
        <w:t>(</w:t>
      </w:r>
      <w:r w:rsidRPr="00F35DC0">
        <w:rPr>
          <w:rFonts w:eastAsia="Times New Roman"/>
          <w:szCs w:val="20"/>
          <w:lang w:eastAsia="cs-CZ"/>
        </w:rPr>
        <w:t>potrubí</w:t>
      </w:r>
      <w:r w:rsidR="00A679FB" w:rsidRPr="00F35DC0">
        <w:rPr>
          <w:rFonts w:eastAsia="Times New Roman"/>
          <w:szCs w:val="20"/>
          <w:lang w:eastAsia="cs-CZ"/>
        </w:rPr>
        <w:t xml:space="preserve"> a armatury)</w:t>
      </w:r>
      <w:r w:rsidRPr="00F35DC0">
        <w:rPr>
          <w:rFonts w:eastAsia="Times New Roman"/>
          <w:szCs w:val="20"/>
          <w:lang w:eastAsia="cs-CZ"/>
        </w:rPr>
        <w:t xml:space="preserve"> proti poškození </w:t>
      </w:r>
    </w:p>
    <w:p w14:paraId="74C7AF34" w14:textId="5B7B69DC" w:rsidR="00B33316" w:rsidRPr="00F35DC0" w:rsidRDefault="00B33316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demontáž stávajícího vystrojení šachet včetně likvidace (potrubí, tvarovky, armatury,</w:t>
      </w:r>
      <w:r w:rsidR="00A679FB" w:rsidRPr="00F35DC0">
        <w:rPr>
          <w:rFonts w:eastAsia="Times New Roman"/>
          <w:szCs w:val="20"/>
          <w:lang w:eastAsia="cs-CZ"/>
        </w:rPr>
        <w:t xml:space="preserve"> …..</w:t>
      </w:r>
      <w:r w:rsidRPr="00F35DC0">
        <w:rPr>
          <w:rFonts w:eastAsia="Times New Roman"/>
          <w:szCs w:val="20"/>
          <w:lang w:eastAsia="cs-CZ"/>
        </w:rPr>
        <w:t xml:space="preserve"> )</w:t>
      </w:r>
    </w:p>
    <w:p w14:paraId="2B9959D3" w14:textId="5BC3F374" w:rsidR="00B33316" w:rsidRPr="00F35DC0" w:rsidRDefault="00DE1080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 xml:space="preserve">vyčištění a </w:t>
      </w:r>
      <w:r w:rsidR="00B33316" w:rsidRPr="00F35DC0">
        <w:rPr>
          <w:rFonts w:eastAsia="Times New Roman"/>
          <w:szCs w:val="20"/>
          <w:lang w:eastAsia="cs-CZ"/>
        </w:rPr>
        <w:t>sanace armaturních šachet</w:t>
      </w:r>
      <w:r w:rsidR="008015B5" w:rsidRPr="00F35DC0">
        <w:rPr>
          <w:rFonts w:eastAsia="Times New Roman"/>
          <w:szCs w:val="20"/>
          <w:lang w:eastAsia="cs-CZ"/>
        </w:rPr>
        <w:t xml:space="preserve"> včetně nezbytného čerpání vody v armaturní šachtě Jičín</w:t>
      </w:r>
    </w:p>
    <w:p w14:paraId="3517B7EA" w14:textId="324707ED" w:rsidR="00B33316" w:rsidRPr="00F35DC0" w:rsidRDefault="00B33316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realizace sanačního systému Primus Line</w:t>
      </w:r>
      <w:r w:rsidR="00A679FB" w:rsidRPr="00F35DC0">
        <w:rPr>
          <w:rFonts w:eastAsia="Times New Roman"/>
          <w:szCs w:val="20"/>
          <w:lang w:eastAsia="cs-CZ"/>
        </w:rPr>
        <w:t xml:space="preserve"> včetně </w:t>
      </w:r>
      <w:r w:rsidR="002A19DC" w:rsidRPr="00F35DC0">
        <w:rPr>
          <w:rFonts w:eastAsia="Times New Roman"/>
          <w:szCs w:val="20"/>
          <w:lang w:eastAsia="cs-CZ"/>
        </w:rPr>
        <w:t>nezbytných souvisejících činností (zemní práce, čištění</w:t>
      </w:r>
      <w:r w:rsidR="00D52CC4" w:rsidRPr="00F35DC0">
        <w:rPr>
          <w:rFonts w:eastAsia="Times New Roman"/>
          <w:szCs w:val="20"/>
          <w:lang w:eastAsia="cs-CZ"/>
        </w:rPr>
        <w:t xml:space="preserve"> potrubí, </w:t>
      </w:r>
      <w:r w:rsidR="001D2D70" w:rsidRPr="00F35DC0">
        <w:rPr>
          <w:rFonts w:eastAsia="Times New Roman"/>
          <w:szCs w:val="20"/>
          <w:lang w:eastAsia="cs-CZ"/>
        </w:rPr>
        <w:t xml:space="preserve">kamerové prohlídky před a po vyčištění stávajícího potrubí, </w:t>
      </w:r>
      <w:r w:rsidR="0060666E" w:rsidRPr="00F35DC0">
        <w:rPr>
          <w:rFonts w:eastAsia="Times New Roman"/>
          <w:szCs w:val="20"/>
          <w:lang w:eastAsia="cs-CZ"/>
        </w:rPr>
        <w:t xml:space="preserve">provedení výřezů na potrubí včetně jejich následného </w:t>
      </w:r>
      <w:r w:rsidR="00F716CF" w:rsidRPr="00F35DC0">
        <w:rPr>
          <w:rFonts w:eastAsia="Times New Roman"/>
          <w:szCs w:val="20"/>
          <w:lang w:eastAsia="cs-CZ"/>
        </w:rPr>
        <w:t xml:space="preserve">dotěsnění univerzálními opravnými pasy, </w:t>
      </w:r>
      <w:r w:rsidR="001D2D70" w:rsidRPr="00F35DC0">
        <w:rPr>
          <w:rFonts w:eastAsia="Times New Roman"/>
          <w:szCs w:val="20"/>
          <w:lang w:eastAsia="cs-CZ"/>
        </w:rPr>
        <w:t>….</w:t>
      </w:r>
      <w:r w:rsidR="003E5453" w:rsidRPr="00F35DC0">
        <w:rPr>
          <w:rFonts w:eastAsia="Times New Roman"/>
          <w:szCs w:val="20"/>
          <w:lang w:eastAsia="cs-CZ"/>
        </w:rPr>
        <w:t>)</w:t>
      </w:r>
    </w:p>
    <w:p w14:paraId="69F751B0" w14:textId="4D4198D2" w:rsidR="00B33316" w:rsidRPr="00F35DC0" w:rsidRDefault="00B33316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u w:val="single"/>
          <w:lang w:eastAsia="cs-CZ"/>
        </w:rPr>
      </w:pPr>
      <w:r w:rsidRPr="00F35DC0">
        <w:rPr>
          <w:rFonts w:eastAsia="Times New Roman"/>
          <w:szCs w:val="20"/>
          <w:lang w:eastAsia="cs-CZ"/>
        </w:rPr>
        <w:t>dodávka a montáž nového vystrojení</w:t>
      </w:r>
      <w:r w:rsidR="00123189">
        <w:rPr>
          <w:rFonts w:eastAsia="Times New Roman"/>
          <w:szCs w:val="20"/>
          <w:lang w:eastAsia="cs-CZ"/>
        </w:rPr>
        <w:t xml:space="preserve"> šachet</w:t>
      </w:r>
      <w:r w:rsidRPr="00F35DC0">
        <w:rPr>
          <w:rFonts w:eastAsia="Times New Roman"/>
          <w:szCs w:val="20"/>
          <w:lang w:eastAsia="cs-CZ"/>
        </w:rPr>
        <w:t xml:space="preserve">, tlakové zkoušky, proplach a dezinfekce </w:t>
      </w:r>
      <w:r w:rsidRPr="00F35DC0">
        <w:rPr>
          <w:rFonts w:eastAsia="Times New Roman"/>
          <w:szCs w:val="20"/>
          <w:lang w:eastAsia="cs-CZ"/>
        </w:rPr>
        <w:sym w:font="Symbol" w:char="F0AE"/>
      </w:r>
      <w:r w:rsidRPr="00F35DC0">
        <w:rPr>
          <w:rFonts w:eastAsia="Times New Roman"/>
          <w:szCs w:val="20"/>
          <w:lang w:eastAsia="cs-CZ"/>
        </w:rPr>
        <w:t xml:space="preserve"> </w:t>
      </w:r>
      <w:r w:rsidRPr="00F35DC0">
        <w:rPr>
          <w:rFonts w:eastAsia="Times New Roman"/>
          <w:szCs w:val="20"/>
          <w:u w:val="single"/>
          <w:lang w:eastAsia="cs-CZ"/>
        </w:rPr>
        <w:t>vodu pro proplachy a</w:t>
      </w:r>
      <w:r w:rsidR="002017E8" w:rsidRPr="00F35DC0">
        <w:rPr>
          <w:rFonts w:eastAsia="Times New Roman"/>
          <w:szCs w:val="20"/>
          <w:u w:val="single"/>
          <w:lang w:eastAsia="cs-CZ"/>
        </w:rPr>
        <w:t> </w:t>
      </w:r>
      <w:r w:rsidRPr="00F35DC0">
        <w:rPr>
          <w:rFonts w:eastAsia="Times New Roman"/>
          <w:szCs w:val="20"/>
          <w:u w:val="single"/>
          <w:lang w:eastAsia="cs-CZ"/>
        </w:rPr>
        <w:t>tlakové zkoušky poskytne provozovatel bezúplatně</w:t>
      </w:r>
    </w:p>
    <w:p w14:paraId="5005CA4B" w14:textId="77777777" w:rsidR="00B33316" w:rsidRPr="00F35DC0" w:rsidRDefault="00B33316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nové zastropení armaturní šachty „Jičín“</w:t>
      </w:r>
    </w:p>
    <w:p w14:paraId="76F92B8A" w14:textId="47C57B78" w:rsidR="002017E8" w:rsidRPr="00F35DC0" w:rsidRDefault="002017E8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 xml:space="preserve">kompletní dodávka a montáž ochrany stropních </w:t>
      </w:r>
      <w:r w:rsidR="0028225D" w:rsidRPr="00F35DC0">
        <w:rPr>
          <w:rFonts w:eastAsia="Times New Roman"/>
          <w:szCs w:val="20"/>
          <w:lang w:eastAsia="cs-CZ"/>
        </w:rPr>
        <w:t xml:space="preserve">konstrukcí včetně kompletace </w:t>
      </w:r>
      <w:r w:rsidR="00D64982" w:rsidRPr="00F35DC0">
        <w:rPr>
          <w:rFonts w:eastAsia="Times New Roman"/>
          <w:szCs w:val="20"/>
          <w:lang w:eastAsia="cs-CZ"/>
        </w:rPr>
        <w:t>doprovodných prvků (žebříky s výsuvným madlem, poklopy</w:t>
      </w:r>
      <w:r w:rsidR="00571E70">
        <w:rPr>
          <w:rFonts w:eastAsia="Times New Roman"/>
          <w:szCs w:val="20"/>
          <w:lang w:eastAsia="cs-CZ"/>
        </w:rPr>
        <w:t xml:space="preserve"> s odvětráním</w:t>
      </w:r>
      <w:r w:rsidR="00144C20" w:rsidRPr="00F35DC0">
        <w:rPr>
          <w:rFonts w:eastAsia="Times New Roman"/>
          <w:szCs w:val="20"/>
          <w:lang w:eastAsia="cs-CZ"/>
        </w:rPr>
        <w:t>, ….)</w:t>
      </w:r>
    </w:p>
    <w:p w14:paraId="092E74AB" w14:textId="7591938F" w:rsidR="00B33316" w:rsidRPr="00F35DC0" w:rsidRDefault="00B33316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uvedení dotčených pozemků do původního stavu včetně jejich písemné</w:t>
      </w:r>
      <w:r w:rsidR="00571E70">
        <w:rPr>
          <w:rFonts w:eastAsia="Times New Roman"/>
          <w:szCs w:val="20"/>
          <w:lang w:eastAsia="cs-CZ"/>
        </w:rPr>
        <w:t>ho</w:t>
      </w:r>
      <w:r w:rsidRPr="00F35DC0">
        <w:rPr>
          <w:rFonts w:eastAsia="Times New Roman"/>
          <w:szCs w:val="20"/>
          <w:lang w:eastAsia="cs-CZ"/>
        </w:rPr>
        <w:t xml:space="preserve"> předání jednotlivým vlastníkům bez dalších podmínek</w:t>
      </w:r>
      <w:r w:rsidR="00144C20" w:rsidRPr="00F35DC0">
        <w:rPr>
          <w:rFonts w:eastAsia="Times New Roman"/>
          <w:szCs w:val="20"/>
          <w:lang w:eastAsia="cs-CZ"/>
        </w:rPr>
        <w:t xml:space="preserve"> (ohumusování, </w:t>
      </w:r>
      <w:r w:rsidR="004D5EBF" w:rsidRPr="00F35DC0">
        <w:rPr>
          <w:rFonts w:eastAsia="Times New Roman"/>
          <w:szCs w:val="20"/>
          <w:lang w:eastAsia="cs-CZ"/>
        </w:rPr>
        <w:t>plynulé navázání na okolní terén, uhrabání včetně sběru kamene, osetí, …)</w:t>
      </w:r>
    </w:p>
    <w:p w14:paraId="563E7A4B" w14:textId="08D309E2" w:rsidR="00B33316" w:rsidRPr="00F35DC0" w:rsidRDefault="00B33316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 xml:space="preserve">předání </w:t>
      </w:r>
      <w:r w:rsidR="002A19DC" w:rsidRPr="00F35DC0">
        <w:rPr>
          <w:rFonts w:eastAsia="Times New Roman"/>
          <w:szCs w:val="20"/>
          <w:lang w:eastAsia="cs-CZ"/>
        </w:rPr>
        <w:t xml:space="preserve">kompletně dokončené stavby </w:t>
      </w:r>
      <w:r w:rsidRPr="00F35DC0">
        <w:rPr>
          <w:rFonts w:eastAsia="Times New Roman"/>
          <w:szCs w:val="20"/>
          <w:lang w:eastAsia="cs-CZ"/>
        </w:rPr>
        <w:t>investorovi včetně příslušných listinných dokladů</w:t>
      </w:r>
      <w:r w:rsidR="004D5EBF" w:rsidRPr="00F35DC0">
        <w:rPr>
          <w:rFonts w:eastAsia="Times New Roman"/>
          <w:szCs w:val="20"/>
          <w:lang w:eastAsia="cs-CZ"/>
        </w:rPr>
        <w:t xml:space="preserve"> nejpozději do</w:t>
      </w:r>
      <w:r w:rsidR="00571E70">
        <w:rPr>
          <w:rFonts w:eastAsia="Times New Roman"/>
          <w:szCs w:val="20"/>
          <w:lang w:eastAsia="cs-CZ"/>
        </w:rPr>
        <w:t> </w:t>
      </w:r>
      <w:r w:rsidR="004D5EBF" w:rsidRPr="00F35DC0">
        <w:rPr>
          <w:rFonts w:eastAsia="Times New Roman"/>
          <w:szCs w:val="20"/>
          <w:lang w:eastAsia="cs-CZ"/>
        </w:rPr>
        <w:t>30.09.2026</w:t>
      </w:r>
      <w:r w:rsidRPr="00F35DC0">
        <w:rPr>
          <w:rFonts w:eastAsia="Times New Roman"/>
          <w:szCs w:val="20"/>
          <w:lang w:eastAsia="cs-CZ"/>
        </w:rPr>
        <w:t xml:space="preserve"> (zejména </w:t>
      </w:r>
      <w:r w:rsidR="002A19DC" w:rsidRPr="00F35DC0">
        <w:rPr>
          <w:rFonts w:eastAsia="Times New Roman"/>
          <w:szCs w:val="20"/>
          <w:lang w:eastAsia="cs-CZ"/>
        </w:rPr>
        <w:t>kladečská schémata</w:t>
      </w:r>
      <w:r w:rsidRPr="00F35DC0">
        <w:rPr>
          <w:rFonts w:eastAsia="Times New Roman"/>
          <w:szCs w:val="20"/>
          <w:lang w:eastAsia="cs-CZ"/>
        </w:rPr>
        <w:t xml:space="preserve"> skutečného provedení, protokoly o provedení příslušných zkoušek, atesty, certifikáty, prohlášení zhotovitele o jakosti a kompletnosti díla, </w:t>
      </w:r>
      <w:r w:rsidR="002A19DC" w:rsidRPr="00F35DC0">
        <w:rPr>
          <w:rFonts w:eastAsia="Times New Roman"/>
          <w:szCs w:val="20"/>
          <w:lang w:eastAsia="cs-CZ"/>
        </w:rPr>
        <w:t>…..</w:t>
      </w:r>
      <w:r w:rsidRPr="00F35DC0">
        <w:rPr>
          <w:rFonts w:eastAsia="Times New Roman"/>
          <w:szCs w:val="20"/>
          <w:lang w:eastAsia="cs-CZ"/>
        </w:rPr>
        <w:t>)</w:t>
      </w:r>
    </w:p>
    <w:p w14:paraId="35E67599" w14:textId="77777777" w:rsidR="00B33316" w:rsidRPr="00F35DC0" w:rsidRDefault="00B33316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odvoz a likvidace vybouraných materiálů v souladu se zákonem o odpadech</w:t>
      </w:r>
    </w:p>
    <w:p w14:paraId="329E43AC" w14:textId="7277417A" w:rsidR="00EA7A55" w:rsidRPr="00F35DC0" w:rsidRDefault="00EA7A55" w:rsidP="00571E70">
      <w:pPr>
        <w:pStyle w:val="Odstavecseseznamem"/>
        <w:numPr>
          <w:ilvl w:val="0"/>
          <w:numId w:val="11"/>
        </w:numPr>
        <w:spacing w:before="120" w:line="240" w:lineRule="atLeast"/>
        <w:ind w:left="426" w:hanging="426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dodavatelská struktura:</w:t>
      </w:r>
    </w:p>
    <w:p w14:paraId="7C96DE12" w14:textId="77777777" w:rsidR="00EA7A55" w:rsidRPr="00EA7A55" w:rsidRDefault="00EA7A55" w:rsidP="00571E70">
      <w:pPr>
        <w:widowControl/>
        <w:numPr>
          <w:ilvl w:val="0"/>
          <w:numId w:val="18"/>
        </w:numPr>
        <w:suppressAutoHyphens w:val="0"/>
        <w:spacing w:before="120" w:line="240" w:lineRule="atLeast"/>
        <w:ind w:left="851" w:hanging="426"/>
        <w:jc w:val="both"/>
        <w:rPr>
          <w:rFonts w:ascii="Arial" w:eastAsia="Times New Roman" w:hAnsi="Arial"/>
          <w:bCs/>
          <w:sz w:val="20"/>
          <w:szCs w:val="20"/>
          <w:lang w:eastAsia="cs-CZ"/>
        </w:rPr>
      </w:pPr>
      <w:r w:rsidRPr="00EA7A55">
        <w:rPr>
          <w:rFonts w:ascii="Arial" w:eastAsia="Times New Roman" w:hAnsi="Arial"/>
          <w:bCs/>
          <w:sz w:val="20"/>
          <w:szCs w:val="20"/>
          <w:lang w:eastAsia="cs-CZ"/>
        </w:rPr>
        <w:t xml:space="preserve">zhotovitel díla </w:t>
      </w:r>
    </w:p>
    <w:p w14:paraId="42D24868" w14:textId="77777777" w:rsidR="00EA7A55" w:rsidRPr="00F35DC0" w:rsidRDefault="00EA7A55" w:rsidP="00571E70">
      <w:pPr>
        <w:pStyle w:val="Odstavecseseznamem"/>
        <w:numPr>
          <w:ilvl w:val="0"/>
          <w:numId w:val="19"/>
        </w:numPr>
        <w:spacing w:line="240" w:lineRule="atLeast"/>
        <w:ind w:left="1135" w:hanging="284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koordinuje veškeré činnosti související s předmětem díla</w:t>
      </w:r>
    </w:p>
    <w:p w14:paraId="18309EF7" w14:textId="5836424A" w:rsidR="00EA7A55" w:rsidRPr="00D60706" w:rsidRDefault="00EA7A55" w:rsidP="00571E70">
      <w:pPr>
        <w:pStyle w:val="Odstavecseseznamem"/>
        <w:numPr>
          <w:ilvl w:val="0"/>
          <w:numId w:val="19"/>
        </w:numPr>
        <w:spacing w:before="120" w:line="240" w:lineRule="atLeast"/>
        <w:ind w:left="1134" w:hanging="283"/>
        <w:rPr>
          <w:rFonts w:eastAsia="Times New Roman"/>
          <w:szCs w:val="20"/>
          <w:lang w:eastAsia="cs-CZ"/>
        </w:rPr>
      </w:pPr>
      <w:r w:rsidRPr="00D60706">
        <w:rPr>
          <w:rFonts w:eastAsia="Times New Roman"/>
          <w:szCs w:val="20"/>
          <w:lang w:eastAsia="cs-CZ"/>
        </w:rPr>
        <w:t>výhradně vlastními silami pak zajišťuje sanaci stávajícího litinového potrubí DN</w:t>
      </w:r>
      <w:r w:rsidR="00342ACA" w:rsidRPr="00D60706">
        <w:rPr>
          <w:rFonts w:eastAsia="Times New Roman"/>
          <w:szCs w:val="20"/>
          <w:lang w:eastAsia="cs-CZ"/>
        </w:rPr>
        <w:t xml:space="preserve"> </w:t>
      </w:r>
      <w:r w:rsidRPr="00D60706">
        <w:rPr>
          <w:rFonts w:eastAsia="Times New Roman"/>
          <w:szCs w:val="20"/>
          <w:lang w:eastAsia="cs-CZ"/>
        </w:rPr>
        <w:t>600 flexibilním sanačním systémem Primus Line</w:t>
      </w:r>
      <w:r w:rsidR="00585BE6" w:rsidRPr="00D60706">
        <w:rPr>
          <w:rFonts w:eastAsia="Times New Roman"/>
          <w:szCs w:val="20"/>
          <w:lang w:eastAsia="cs-CZ"/>
        </w:rPr>
        <w:t xml:space="preserve"> a záruční servis v délce 120 měsíců</w:t>
      </w:r>
    </w:p>
    <w:p w14:paraId="1C4F33C3" w14:textId="77777777" w:rsidR="00EA7A55" w:rsidRPr="00EA7A55" w:rsidRDefault="00EA7A55" w:rsidP="00571E70">
      <w:pPr>
        <w:widowControl/>
        <w:numPr>
          <w:ilvl w:val="0"/>
          <w:numId w:val="18"/>
        </w:numPr>
        <w:suppressAutoHyphens w:val="0"/>
        <w:spacing w:before="120" w:line="240" w:lineRule="atLeast"/>
        <w:ind w:left="851" w:hanging="426"/>
        <w:jc w:val="both"/>
        <w:rPr>
          <w:rFonts w:ascii="Arial" w:eastAsia="Times New Roman" w:hAnsi="Arial"/>
          <w:bCs/>
          <w:sz w:val="20"/>
          <w:szCs w:val="20"/>
          <w:lang w:eastAsia="cs-CZ"/>
        </w:rPr>
      </w:pPr>
      <w:r w:rsidRPr="00EA7A55">
        <w:rPr>
          <w:rFonts w:ascii="Arial" w:eastAsia="Times New Roman" w:hAnsi="Arial"/>
          <w:bCs/>
          <w:sz w:val="20"/>
          <w:szCs w:val="20"/>
          <w:lang w:eastAsia="cs-CZ"/>
        </w:rPr>
        <w:t>podzhotovitelé uvedení v nabídce a zajišťující vlastní realizaci:</w:t>
      </w:r>
    </w:p>
    <w:p w14:paraId="25818500" w14:textId="6425D3EC" w:rsidR="00EA7A55" w:rsidRPr="00F35DC0" w:rsidRDefault="00EA7A55" w:rsidP="00571E70">
      <w:pPr>
        <w:pStyle w:val="Odstavecseseznamem"/>
        <w:numPr>
          <w:ilvl w:val="0"/>
          <w:numId w:val="19"/>
        </w:numPr>
        <w:spacing w:line="240" w:lineRule="atLeast"/>
        <w:ind w:left="1135" w:hanging="284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lastRenderedPageBreak/>
        <w:t>výkopové a montážní práce pro propojení zásobního řadu, zemní práce, rozebrání a obnovení stropu armaturní šachty Jičín</w:t>
      </w:r>
      <w:r w:rsidR="003C5449" w:rsidRPr="00F35DC0">
        <w:rPr>
          <w:rFonts w:eastAsia="Times New Roman"/>
          <w:szCs w:val="20"/>
          <w:lang w:eastAsia="cs-CZ"/>
        </w:rPr>
        <w:t xml:space="preserve">, </w:t>
      </w:r>
      <w:r w:rsidR="007365CA" w:rsidRPr="00F35DC0">
        <w:rPr>
          <w:rFonts w:eastAsia="Times New Roman"/>
          <w:szCs w:val="20"/>
          <w:lang w:eastAsia="cs-CZ"/>
        </w:rPr>
        <w:t>provedení ochranných vrstev stropních konstrukcí šachet, ….</w:t>
      </w:r>
    </w:p>
    <w:p w14:paraId="74D81D93" w14:textId="77777777" w:rsidR="00EA7A55" w:rsidRPr="00F35DC0" w:rsidRDefault="00EA7A55" w:rsidP="00571E70">
      <w:pPr>
        <w:pStyle w:val="Odstavecseseznamem"/>
        <w:numPr>
          <w:ilvl w:val="0"/>
          <w:numId w:val="19"/>
        </w:numPr>
        <w:spacing w:before="120" w:line="240" w:lineRule="atLeast"/>
        <w:ind w:left="1134" w:hanging="283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demontážní a montážní práce na vystrojení armaturních šachet</w:t>
      </w:r>
    </w:p>
    <w:p w14:paraId="21F382AC" w14:textId="77777777" w:rsidR="00EA7A55" w:rsidRPr="00F35DC0" w:rsidRDefault="00EA7A55" w:rsidP="00571E70">
      <w:pPr>
        <w:pStyle w:val="Odstavecseseznamem"/>
        <w:numPr>
          <w:ilvl w:val="0"/>
          <w:numId w:val="19"/>
        </w:numPr>
        <w:spacing w:before="120" w:line="240" w:lineRule="atLeast"/>
        <w:ind w:left="1134" w:hanging="283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sanace armaturních šachet</w:t>
      </w:r>
    </w:p>
    <w:p w14:paraId="4A019614" w14:textId="75337547" w:rsidR="00EA7A55" w:rsidRPr="00F35DC0" w:rsidRDefault="00AE18B3" w:rsidP="00571E70">
      <w:pPr>
        <w:pStyle w:val="Odstavecseseznamem"/>
        <w:numPr>
          <w:ilvl w:val="0"/>
          <w:numId w:val="19"/>
        </w:numPr>
        <w:spacing w:before="120" w:line="240" w:lineRule="atLeast"/>
        <w:ind w:left="1134" w:hanging="283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 xml:space="preserve">související doprovodné činnosti </w:t>
      </w:r>
    </w:p>
    <w:bookmarkEnd w:id="2"/>
    <w:p w14:paraId="60571B4D" w14:textId="77777777" w:rsidR="00433851" w:rsidRPr="00571E70" w:rsidRDefault="00433851" w:rsidP="00571E70">
      <w:pPr>
        <w:pStyle w:val="Odstavecseseznamem"/>
        <w:spacing w:before="120" w:line="240" w:lineRule="atLeast"/>
        <w:ind w:left="426"/>
        <w:rPr>
          <w:rFonts w:eastAsia="Times New Roman"/>
          <w:szCs w:val="20"/>
          <w:lang w:eastAsia="cs-CZ"/>
        </w:rPr>
      </w:pPr>
    </w:p>
    <w:p w14:paraId="08BF343D" w14:textId="77777777" w:rsidR="00433851" w:rsidRPr="00571E70" w:rsidRDefault="00433851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b/>
          <w:sz w:val="20"/>
          <w:szCs w:val="20"/>
          <w:u w:val="single"/>
          <w:lang w:eastAsia="cs-CZ"/>
        </w:rPr>
      </w:pPr>
      <w:r w:rsidRPr="00571E70">
        <w:rPr>
          <w:rFonts w:ascii="Arial" w:eastAsia="Times New Roman" w:hAnsi="Arial"/>
          <w:b/>
          <w:sz w:val="20"/>
          <w:szCs w:val="20"/>
          <w:u w:val="single"/>
          <w:lang w:eastAsia="cs-CZ"/>
        </w:rPr>
        <w:t xml:space="preserve">Objednatel požaduje, aby nabídka uchazeče obsahovala: </w:t>
      </w:r>
    </w:p>
    <w:p w14:paraId="2A43C4C7" w14:textId="483CE2AA" w:rsidR="00433851" w:rsidRPr="00F35DC0" w:rsidRDefault="00433851" w:rsidP="00571E70">
      <w:pPr>
        <w:pStyle w:val="Odstavecseseznamem"/>
        <w:numPr>
          <w:ilvl w:val="0"/>
          <w:numId w:val="20"/>
        </w:numPr>
        <w:spacing w:before="120" w:line="240" w:lineRule="atLeast"/>
        <w:ind w:left="1134" w:hanging="283"/>
        <w:contextualSpacing w:val="0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 xml:space="preserve">vyplněný </w:t>
      </w:r>
      <w:r w:rsidR="009A1633" w:rsidRPr="00F35DC0">
        <w:rPr>
          <w:rFonts w:eastAsia="Times New Roman"/>
          <w:szCs w:val="20"/>
          <w:lang w:eastAsia="cs-CZ"/>
        </w:rPr>
        <w:t>K</w:t>
      </w:r>
      <w:r w:rsidRPr="00F35DC0">
        <w:rPr>
          <w:rFonts w:eastAsia="Times New Roman"/>
          <w:szCs w:val="20"/>
          <w:lang w:eastAsia="cs-CZ"/>
        </w:rPr>
        <w:t>rycí list nabídky</w:t>
      </w:r>
    </w:p>
    <w:p w14:paraId="04E0DE1D" w14:textId="147A861D" w:rsidR="00433851" w:rsidRDefault="00433851" w:rsidP="00571E70">
      <w:pPr>
        <w:pStyle w:val="Odstavecseseznamem"/>
        <w:numPr>
          <w:ilvl w:val="0"/>
          <w:numId w:val="20"/>
        </w:numPr>
        <w:spacing w:before="120" w:line="240" w:lineRule="atLeast"/>
        <w:ind w:left="1134" w:hanging="283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 xml:space="preserve">vyplněný </w:t>
      </w:r>
      <w:r w:rsidR="000D1C8E" w:rsidRPr="00F35DC0">
        <w:rPr>
          <w:rFonts w:eastAsia="Times New Roman"/>
          <w:szCs w:val="20"/>
          <w:lang w:eastAsia="cs-CZ"/>
        </w:rPr>
        <w:t xml:space="preserve">Soupis prací, dodávek a služeb </w:t>
      </w:r>
      <w:r w:rsidR="009A1633" w:rsidRPr="00F35DC0">
        <w:rPr>
          <w:rFonts w:eastAsia="Times New Roman"/>
          <w:szCs w:val="20"/>
          <w:lang w:eastAsia="cs-CZ"/>
        </w:rPr>
        <w:t>předložený investorem</w:t>
      </w:r>
      <w:r w:rsidRPr="00F35DC0">
        <w:rPr>
          <w:rFonts w:eastAsia="Times New Roman"/>
          <w:szCs w:val="20"/>
          <w:lang w:eastAsia="cs-CZ"/>
        </w:rPr>
        <w:t xml:space="preserve"> </w:t>
      </w:r>
    </w:p>
    <w:p w14:paraId="73365430" w14:textId="77777777" w:rsidR="00F06B13" w:rsidRPr="00F35DC0" w:rsidRDefault="00F06B13" w:rsidP="00F06B13">
      <w:pPr>
        <w:pStyle w:val="Odstavecseseznamem"/>
        <w:spacing w:before="120" w:line="240" w:lineRule="atLeast"/>
        <w:ind w:left="1134"/>
        <w:rPr>
          <w:rFonts w:eastAsia="Times New Roman"/>
          <w:szCs w:val="20"/>
          <w:lang w:eastAsia="cs-CZ"/>
        </w:rPr>
      </w:pPr>
    </w:p>
    <w:p w14:paraId="41B5AD84" w14:textId="5DDF7918" w:rsidR="00433851" w:rsidRPr="00F35DC0" w:rsidRDefault="00433851" w:rsidP="00571E70">
      <w:pPr>
        <w:pStyle w:val="Odstavecseseznamem"/>
        <w:numPr>
          <w:ilvl w:val="0"/>
          <w:numId w:val="20"/>
        </w:numPr>
        <w:spacing w:before="120" w:line="240" w:lineRule="atLeast"/>
        <w:ind w:left="1134" w:hanging="283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doklad o oprávnění k</w:t>
      </w:r>
      <w:r w:rsidR="009A1633" w:rsidRPr="00F35DC0">
        <w:rPr>
          <w:rFonts w:eastAsia="Times New Roman"/>
          <w:szCs w:val="20"/>
          <w:lang w:eastAsia="cs-CZ"/>
        </w:rPr>
        <w:t> </w:t>
      </w:r>
      <w:r w:rsidRPr="00F35DC0">
        <w:rPr>
          <w:rFonts w:eastAsia="Times New Roman"/>
          <w:szCs w:val="20"/>
          <w:lang w:eastAsia="cs-CZ"/>
        </w:rPr>
        <w:t>podnikání</w:t>
      </w:r>
      <w:r w:rsidR="009A1633" w:rsidRPr="00F35DC0">
        <w:rPr>
          <w:rFonts w:eastAsia="Times New Roman"/>
          <w:szCs w:val="20"/>
          <w:lang w:eastAsia="cs-CZ"/>
        </w:rPr>
        <w:t>, a to i u p</w:t>
      </w:r>
      <w:r w:rsidR="003D6C61" w:rsidRPr="00F35DC0">
        <w:rPr>
          <w:rFonts w:eastAsia="Times New Roman"/>
          <w:szCs w:val="20"/>
          <w:lang w:eastAsia="cs-CZ"/>
        </w:rPr>
        <w:t>řípadných podzhotovitelů</w:t>
      </w:r>
    </w:p>
    <w:p w14:paraId="45FF13AB" w14:textId="77777777" w:rsidR="00F06B13" w:rsidRDefault="00F06B13" w:rsidP="00F06B13">
      <w:pPr>
        <w:pStyle w:val="Odstavecseseznamem"/>
        <w:numPr>
          <w:ilvl w:val="0"/>
          <w:numId w:val="20"/>
        </w:numPr>
        <w:spacing w:before="120" w:line="240" w:lineRule="atLeast"/>
        <w:ind w:left="1134" w:hanging="283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dodavatelskou strukturu včetně doložení oprávnění k provádění příslušných prací (vzhledem k strategickému významu stavby investor požaduje jasně definovat jednotlivé podzhotovitele a rozsah jejich činnosti)</w:t>
      </w:r>
    </w:p>
    <w:p w14:paraId="71CE7685" w14:textId="5CFAE06A" w:rsidR="00433851" w:rsidRPr="00F35DC0" w:rsidRDefault="003D6C61" w:rsidP="00571E70">
      <w:pPr>
        <w:pStyle w:val="Odstavecseseznamem"/>
        <w:numPr>
          <w:ilvl w:val="0"/>
          <w:numId w:val="20"/>
        </w:numPr>
        <w:spacing w:before="120" w:line="240" w:lineRule="atLeast"/>
        <w:ind w:left="1134" w:hanging="283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návrh S</w:t>
      </w:r>
      <w:r w:rsidR="00433851" w:rsidRPr="00F35DC0">
        <w:rPr>
          <w:rFonts w:eastAsia="Times New Roman"/>
          <w:szCs w:val="20"/>
          <w:lang w:eastAsia="cs-CZ"/>
        </w:rPr>
        <w:t>mlouv</w:t>
      </w:r>
      <w:r w:rsidRPr="00F35DC0">
        <w:rPr>
          <w:rFonts w:eastAsia="Times New Roman"/>
          <w:szCs w:val="20"/>
          <w:lang w:eastAsia="cs-CZ"/>
        </w:rPr>
        <w:t>y</w:t>
      </w:r>
      <w:r w:rsidR="00433851" w:rsidRPr="00F35DC0">
        <w:rPr>
          <w:rFonts w:eastAsia="Times New Roman"/>
          <w:szCs w:val="20"/>
          <w:lang w:eastAsia="cs-CZ"/>
        </w:rPr>
        <w:t xml:space="preserve"> o dílo podepsan</w:t>
      </w:r>
      <w:r w:rsidR="00AE18B3" w:rsidRPr="00F35DC0">
        <w:rPr>
          <w:rFonts w:eastAsia="Times New Roman"/>
          <w:szCs w:val="20"/>
          <w:lang w:eastAsia="cs-CZ"/>
        </w:rPr>
        <w:t>ý</w:t>
      </w:r>
      <w:r w:rsidR="00433851" w:rsidRPr="00F35DC0">
        <w:rPr>
          <w:rFonts w:eastAsia="Times New Roman"/>
          <w:szCs w:val="20"/>
          <w:lang w:eastAsia="cs-CZ"/>
        </w:rPr>
        <w:t xml:space="preserve"> statutárním zástupcem</w:t>
      </w:r>
    </w:p>
    <w:p w14:paraId="62B3C041" w14:textId="46137C78" w:rsidR="003F2F18" w:rsidRPr="00F35DC0" w:rsidRDefault="00B22C21" w:rsidP="00571E70">
      <w:pPr>
        <w:pStyle w:val="Odstavecseseznamem"/>
        <w:numPr>
          <w:ilvl w:val="0"/>
          <w:numId w:val="20"/>
        </w:numPr>
        <w:spacing w:before="120" w:line="240" w:lineRule="atLeast"/>
        <w:ind w:left="1134" w:hanging="283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 xml:space="preserve">doklady prokazující </w:t>
      </w:r>
      <w:r w:rsidR="00BB4D58" w:rsidRPr="00F35DC0">
        <w:rPr>
          <w:rFonts w:eastAsia="Times New Roman"/>
          <w:szCs w:val="20"/>
          <w:lang w:eastAsia="cs-CZ"/>
        </w:rPr>
        <w:t xml:space="preserve">požadované vlastnosti jednotlivých materiálů s důrazem na </w:t>
      </w:r>
      <w:r w:rsidR="003B5D96" w:rsidRPr="00F35DC0">
        <w:rPr>
          <w:rFonts w:eastAsia="Times New Roman"/>
          <w:szCs w:val="20"/>
          <w:lang w:eastAsia="cs-CZ"/>
        </w:rPr>
        <w:t>sanační systém Primus Line</w:t>
      </w:r>
      <w:r w:rsidR="00193661" w:rsidRPr="00F35DC0">
        <w:rPr>
          <w:rFonts w:eastAsia="Times New Roman"/>
          <w:szCs w:val="20"/>
          <w:lang w:eastAsia="cs-CZ"/>
        </w:rPr>
        <w:t xml:space="preserve"> </w:t>
      </w:r>
    </w:p>
    <w:p w14:paraId="57DC47A4" w14:textId="77777777" w:rsidR="00B22C21" w:rsidRPr="00F35DC0" w:rsidRDefault="00B22C21" w:rsidP="00571E70">
      <w:pPr>
        <w:pStyle w:val="Odstavecseseznamem"/>
        <w:numPr>
          <w:ilvl w:val="0"/>
          <w:numId w:val="20"/>
        </w:numPr>
        <w:spacing w:before="120" w:line="240" w:lineRule="atLeast"/>
        <w:ind w:left="1134" w:hanging="283"/>
        <w:rPr>
          <w:rFonts w:eastAsia="Times New Roman"/>
          <w:szCs w:val="20"/>
          <w:lang w:eastAsia="cs-CZ"/>
        </w:rPr>
      </w:pPr>
      <w:r w:rsidRPr="00F35DC0">
        <w:rPr>
          <w:rFonts w:eastAsia="Times New Roman"/>
          <w:szCs w:val="20"/>
          <w:lang w:eastAsia="cs-CZ"/>
        </w:rPr>
        <w:t>r</w:t>
      </w:r>
      <w:bookmarkStart w:id="3" w:name="_Hlk212634429"/>
      <w:r w:rsidRPr="00F35DC0">
        <w:rPr>
          <w:rFonts w:eastAsia="Times New Roman"/>
          <w:szCs w:val="20"/>
          <w:lang w:eastAsia="cs-CZ"/>
        </w:rPr>
        <w:t>eference: instalace požadovaného systému s médiem pitná voda za posledních 5 let v ČR v délce min. 400 m na alespoň 2 stavbách</w:t>
      </w:r>
    </w:p>
    <w:bookmarkEnd w:id="3"/>
    <w:p w14:paraId="08FDA395" w14:textId="6E2B4B90" w:rsidR="00585BE6" w:rsidRDefault="00585BE6" w:rsidP="00571E70">
      <w:pPr>
        <w:pStyle w:val="Odstavecseseznamem"/>
        <w:numPr>
          <w:ilvl w:val="0"/>
          <w:numId w:val="20"/>
        </w:numPr>
        <w:spacing w:before="120" w:line="240" w:lineRule="atLeast"/>
        <w:ind w:left="1134" w:hanging="283"/>
        <w:rPr>
          <w:rFonts w:eastAsia="Times New Roman"/>
          <w:szCs w:val="20"/>
          <w:lang w:eastAsia="cs-CZ"/>
        </w:rPr>
      </w:pPr>
      <w:r>
        <w:rPr>
          <w:rFonts w:eastAsia="Times New Roman"/>
          <w:szCs w:val="20"/>
          <w:lang w:eastAsia="cs-CZ"/>
        </w:rPr>
        <w:t>Prohlášení uchazeče potvrzené statutárním zástupcem</w:t>
      </w:r>
    </w:p>
    <w:p w14:paraId="1F31BF2B" w14:textId="0DFECC8D" w:rsidR="00585BE6" w:rsidRDefault="00585BE6" w:rsidP="00571E70">
      <w:pPr>
        <w:pStyle w:val="Odstavecseseznamem"/>
        <w:spacing w:before="120" w:line="240" w:lineRule="atLeast"/>
        <w:ind w:left="1134"/>
        <w:rPr>
          <w:rFonts w:eastAsia="Times New Roman"/>
          <w:i/>
          <w:iCs/>
          <w:szCs w:val="20"/>
          <w:lang w:eastAsia="cs-CZ"/>
        </w:rPr>
      </w:pPr>
      <w:r w:rsidRPr="00585BE6">
        <w:rPr>
          <w:rFonts w:eastAsia="Times New Roman"/>
          <w:i/>
          <w:iCs/>
          <w:szCs w:val="20"/>
          <w:lang w:eastAsia="cs-CZ"/>
        </w:rPr>
        <w:t xml:space="preserve">Zhotovitel potvrzuje, že se v plném rozsahu seznámil s rozsahem a povahou díla, že jsou mu známy veškeré technické, kvalitativní a jiné podmínky nezbytné k realizaci díla a že disponuje takovými kapacitami, finančním zázemím a odbornými znalostmi, které jsou k provedení díla nezbytné. </w:t>
      </w:r>
    </w:p>
    <w:p w14:paraId="216E8F0B" w14:textId="77777777" w:rsidR="00F06B13" w:rsidRPr="00F35DC0" w:rsidRDefault="00F06B13" w:rsidP="00F06B13">
      <w:pPr>
        <w:pStyle w:val="Odstavecseseznamem"/>
        <w:spacing w:before="120" w:line="240" w:lineRule="atLeast"/>
        <w:ind w:left="426"/>
        <w:rPr>
          <w:rFonts w:eastAsia="Times New Roman"/>
          <w:szCs w:val="20"/>
          <w:lang w:eastAsia="cs-CZ"/>
        </w:rPr>
      </w:pPr>
    </w:p>
    <w:p w14:paraId="28624192" w14:textId="77777777" w:rsidR="00433851" w:rsidRPr="00571E70" w:rsidRDefault="00433851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b/>
          <w:sz w:val="20"/>
          <w:szCs w:val="20"/>
          <w:u w:val="single"/>
          <w:lang w:eastAsia="cs-CZ"/>
        </w:rPr>
      </w:pPr>
      <w:r w:rsidRPr="00571E70">
        <w:rPr>
          <w:rFonts w:ascii="Arial" w:eastAsia="Times New Roman" w:hAnsi="Arial"/>
          <w:b/>
          <w:sz w:val="20"/>
          <w:szCs w:val="20"/>
          <w:u w:val="single"/>
          <w:lang w:eastAsia="cs-CZ"/>
        </w:rPr>
        <w:t xml:space="preserve">Způsob hodnocení nabídek: </w:t>
      </w:r>
    </w:p>
    <w:p w14:paraId="5C7A3DE0" w14:textId="2D0F2635" w:rsidR="00433851" w:rsidRPr="00F35DC0" w:rsidRDefault="00433851" w:rsidP="00571E70">
      <w:pPr>
        <w:widowControl/>
        <w:suppressAutoHyphens w:val="0"/>
        <w:spacing w:before="120" w:line="240" w:lineRule="atLeast"/>
        <w:ind w:left="426" w:hanging="426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585BE6">
        <w:rPr>
          <w:rFonts w:ascii="Arial" w:eastAsia="Times New Roman" w:hAnsi="Arial"/>
          <w:sz w:val="20"/>
          <w:szCs w:val="20"/>
          <w:lang w:eastAsia="cs-CZ"/>
        </w:rPr>
        <w:t>Základním hodnotícím kritériem je ce</w:t>
      </w:r>
      <w:r w:rsidR="00585BE6" w:rsidRPr="00585BE6">
        <w:rPr>
          <w:rFonts w:ascii="Arial" w:eastAsia="Times New Roman" w:hAnsi="Arial"/>
          <w:sz w:val="20"/>
          <w:szCs w:val="20"/>
          <w:lang w:eastAsia="cs-CZ"/>
        </w:rPr>
        <w:t>na díla</w:t>
      </w:r>
      <w:r w:rsidRPr="00585BE6">
        <w:rPr>
          <w:rFonts w:ascii="Arial" w:eastAsia="Times New Roman" w:hAnsi="Arial"/>
          <w:sz w:val="20"/>
          <w:szCs w:val="20"/>
          <w:lang w:eastAsia="cs-CZ"/>
        </w:rPr>
        <w:t>.</w:t>
      </w:r>
    </w:p>
    <w:p w14:paraId="61F014DC" w14:textId="77777777" w:rsidR="00571E70" w:rsidRPr="00F06B13" w:rsidRDefault="00571E70" w:rsidP="00F06B13">
      <w:pPr>
        <w:pStyle w:val="Odstavecseseznamem"/>
        <w:spacing w:before="120" w:line="240" w:lineRule="atLeast"/>
        <w:ind w:left="426"/>
        <w:rPr>
          <w:rFonts w:eastAsia="Times New Roman"/>
          <w:szCs w:val="20"/>
          <w:lang w:eastAsia="cs-CZ"/>
        </w:rPr>
      </w:pPr>
    </w:p>
    <w:p w14:paraId="3B3B04A3" w14:textId="77777777" w:rsidR="00433851" w:rsidRPr="00571E70" w:rsidRDefault="00433851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b/>
          <w:sz w:val="20"/>
          <w:szCs w:val="20"/>
          <w:u w:val="single"/>
          <w:lang w:eastAsia="cs-CZ"/>
        </w:rPr>
      </w:pPr>
      <w:r w:rsidRPr="00571E70">
        <w:rPr>
          <w:rFonts w:ascii="Arial" w:eastAsia="Times New Roman" w:hAnsi="Arial"/>
          <w:b/>
          <w:sz w:val="20"/>
          <w:szCs w:val="20"/>
          <w:u w:val="single"/>
          <w:lang w:eastAsia="cs-CZ"/>
        </w:rPr>
        <w:t>Termín a místo plnění:</w:t>
      </w:r>
    </w:p>
    <w:p w14:paraId="4DB331EE" w14:textId="77777777" w:rsidR="00571E70" w:rsidRDefault="00DE14B9" w:rsidP="00F06B13">
      <w:pPr>
        <w:widowControl/>
        <w:tabs>
          <w:tab w:val="right" w:pos="7938"/>
        </w:tabs>
        <w:suppressAutoHyphens w:val="0"/>
        <w:spacing w:before="120" w:line="240" w:lineRule="atLeast"/>
        <w:ind w:left="426" w:hanging="426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6A1A30">
        <w:rPr>
          <w:rFonts w:ascii="Arial" w:eastAsia="Times New Roman" w:hAnsi="Arial"/>
          <w:sz w:val="20"/>
          <w:szCs w:val="20"/>
          <w:lang w:eastAsia="cs-CZ"/>
        </w:rPr>
        <w:t xml:space="preserve">Předání staveniště: </w:t>
      </w:r>
      <w:r w:rsidRPr="006A1A30">
        <w:rPr>
          <w:rFonts w:ascii="Arial" w:eastAsia="Times New Roman" w:hAnsi="Arial"/>
          <w:sz w:val="20"/>
          <w:szCs w:val="20"/>
          <w:lang w:eastAsia="cs-CZ"/>
        </w:rPr>
        <w:tab/>
        <w:t>do 10 pracovních dnů od výzvy objednatele</w:t>
      </w:r>
    </w:p>
    <w:p w14:paraId="5F6D786B" w14:textId="7192706E" w:rsidR="00DE14B9" w:rsidRPr="006A1A30" w:rsidRDefault="00571E70" w:rsidP="00F06B13">
      <w:pPr>
        <w:widowControl/>
        <w:tabs>
          <w:tab w:val="right" w:pos="7938"/>
        </w:tabs>
        <w:suppressAutoHyphens w:val="0"/>
        <w:spacing w:line="240" w:lineRule="atLeast"/>
        <w:ind w:left="425" w:hanging="425"/>
        <w:jc w:val="both"/>
        <w:rPr>
          <w:rFonts w:ascii="Arial" w:eastAsia="Times New Roman" w:hAnsi="Arial"/>
          <w:sz w:val="20"/>
          <w:szCs w:val="20"/>
          <w:lang w:eastAsia="cs-CZ"/>
        </w:rPr>
      </w:pPr>
      <w:r>
        <w:rPr>
          <w:rFonts w:ascii="Arial" w:eastAsia="Times New Roman" w:hAnsi="Arial"/>
          <w:sz w:val="20"/>
          <w:szCs w:val="20"/>
          <w:lang w:eastAsia="cs-CZ"/>
        </w:rPr>
        <w:tab/>
      </w:r>
      <w:r>
        <w:rPr>
          <w:rFonts w:ascii="Arial" w:eastAsia="Times New Roman" w:hAnsi="Arial"/>
          <w:sz w:val="20"/>
          <w:szCs w:val="20"/>
          <w:lang w:eastAsia="cs-CZ"/>
        </w:rPr>
        <w:tab/>
      </w:r>
      <w:r w:rsidRPr="00F06B13">
        <w:rPr>
          <w:rFonts w:ascii="Arial" w:eastAsia="Times New Roman" w:hAnsi="Arial"/>
          <w:sz w:val="20"/>
          <w:szCs w:val="20"/>
          <w:lang w:eastAsia="cs-CZ"/>
        </w:rPr>
        <w:t>n</w:t>
      </w:r>
      <w:r w:rsidR="006A1A30" w:rsidRPr="00F06B13">
        <w:rPr>
          <w:rFonts w:ascii="Arial" w:eastAsia="Times New Roman" w:hAnsi="Arial"/>
          <w:sz w:val="20"/>
          <w:szCs w:val="20"/>
          <w:lang w:eastAsia="cs-CZ"/>
        </w:rPr>
        <w:t>ejpozději</w:t>
      </w:r>
      <w:r w:rsidRPr="00F06B13">
        <w:rPr>
          <w:rFonts w:ascii="Arial" w:eastAsia="Times New Roman" w:hAnsi="Arial"/>
          <w:sz w:val="20"/>
          <w:szCs w:val="20"/>
          <w:lang w:eastAsia="cs-CZ"/>
        </w:rPr>
        <w:t xml:space="preserve"> však do</w:t>
      </w:r>
      <w:r w:rsidR="006A1A30" w:rsidRPr="00F06B13">
        <w:rPr>
          <w:rFonts w:ascii="Arial" w:eastAsia="Times New Roman" w:hAnsi="Arial"/>
          <w:sz w:val="20"/>
          <w:szCs w:val="20"/>
          <w:lang w:eastAsia="cs-CZ"/>
        </w:rPr>
        <w:t xml:space="preserve"> </w:t>
      </w:r>
      <w:r w:rsidRPr="00F06B13">
        <w:rPr>
          <w:rFonts w:ascii="Arial" w:eastAsia="Times New Roman" w:hAnsi="Arial"/>
          <w:b/>
          <w:bCs/>
          <w:sz w:val="20"/>
          <w:szCs w:val="20"/>
          <w:lang w:eastAsia="cs-CZ"/>
        </w:rPr>
        <w:t>20.</w:t>
      </w:r>
      <w:r w:rsidR="006A1A30" w:rsidRPr="00F06B13">
        <w:rPr>
          <w:rFonts w:ascii="Arial" w:eastAsia="Times New Roman" w:hAnsi="Arial"/>
          <w:b/>
          <w:bCs/>
          <w:sz w:val="20"/>
          <w:szCs w:val="20"/>
          <w:lang w:eastAsia="cs-CZ"/>
        </w:rPr>
        <w:t>04</w:t>
      </w:r>
      <w:r w:rsidRPr="00F06B13">
        <w:rPr>
          <w:rFonts w:ascii="Arial" w:eastAsia="Times New Roman" w:hAnsi="Arial"/>
          <w:b/>
          <w:bCs/>
          <w:sz w:val="20"/>
          <w:szCs w:val="20"/>
          <w:lang w:eastAsia="cs-CZ"/>
        </w:rPr>
        <w:t>.</w:t>
      </w:r>
      <w:r w:rsidR="006A1A30" w:rsidRPr="00F06B13">
        <w:rPr>
          <w:rFonts w:ascii="Arial" w:eastAsia="Times New Roman" w:hAnsi="Arial"/>
          <w:b/>
          <w:bCs/>
          <w:sz w:val="20"/>
          <w:szCs w:val="20"/>
          <w:lang w:eastAsia="cs-CZ"/>
        </w:rPr>
        <w:t>2026</w:t>
      </w:r>
    </w:p>
    <w:p w14:paraId="622DA759" w14:textId="48CE8EBB" w:rsidR="00433851" w:rsidRPr="006A1A30" w:rsidRDefault="00BE61BA" w:rsidP="00F06B13">
      <w:pPr>
        <w:widowControl/>
        <w:tabs>
          <w:tab w:val="right" w:pos="7938"/>
        </w:tabs>
        <w:suppressAutoHyphens w:val="0"/>
        <w:spacing w:before="120" w:line="240" w:lineRule="atLeast"/>
        <w:ind w:left="426" w:hanging="426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6A1A30">
        <w:rPr>
          <w:rFonts w:ascii="Arial" w:eastAsia="Times New Roman" w:hAnsi="Arial"/>
          <w:sz w:val="20"/>
          <w:szCs w:val="20"/>
          <w:lang w:eastAsia="cs-CZ"/>
        </w:rPr>
        <w:t>Zaháj</w:t>
      </w:r>
      <w:r w:rsidR="00DE14B9" w:rsidRPr="006A1A30">
        <w:rPr>
          <w:rFonts w:ascii="Arial" w:eastAsia="Times New Roman" w:hAnsi="Arial"/>
          <w:sz w:val="20"/>
          <w:szCs w:val="20"/>
          <w:lang w:eastAsia="cs-CZ"/>
        </w:rPr>
        <w:t>e</w:t>
      </w:r>
      <w:r w:rsidRPr="006A1A30">
        <w:rPr>
          <w:rFonts w:ascii="Arial" w:eastAsia="Times New Roman" w:hAnsi="Arial"/>
          <w:sz w:val="20"/>
          <w:szCs w:val="20"/>
          <w:lang w:eastAsia="cs-CZ"/>
        </w:rPr>
        <w:t>ní vlastní realizace</w:t>
      </w:r>
      <w:r w:rsidR="00DE14B9" w:rsidRPr="006A1A30">
        <w:rPr>
          <w:rFonts w:ascii="Arial" w:eastAsia="Times New Roman" w:hAnsi="Arial"/>
          <w:sz w:val="20"/>
          <w:szCs w:val="20"/>
          <w:lang w:eastAsia="cs-CZ"/>
        </w:rPr>
        <w:t>:</w:t>
      </w:r>
      <w:r w:rsidR="00DE14B9" w:rsidRPr="006A1A30">
        <w:rPr>
          <w:rFonts w:ascii="Arial" w:eastAsia="Times New Roman" w:hAnsi="Arial"/>
          <w:sz w:val="20"/>
          <w:szCs w:val="20"/>
          <w:lang w:eastAsia="cs-CZ"/>
        </w:rPr>
        <w:tab/>
        <w:t>před</w:t>
      </w:r>
      <w:r w:rsidR="00433851" w:rsidRPr="006A1A30">
        <w:rPr>
          <w:rFonts w:ascii="Arial" w:eastAsia="Times New Roman" w:hAnsi="Arial"/>
          <w:sz w:val="20"/>
          <w:szCs w:val="20"/>
          <w:lang w:eastAsia="cs-CZ"/>
        </w:rPr>
        <w:t xml:space="preserve">poklad </w:t>
      </w:r>
      <w:r w:rsidR="003F2F18" w:rsidRPr="006A1A30">
        <w:rPr>
          <w:rFonts w:ascii="Arial" w:eastAsia="Times New Roman" w:hAnsi="Arial"/>
          <w:sz w:val="20"/>
          <w:szCs w:val="20"/>
          <w:lang w:eastAsia="cs-CZ"/>
        </w:rPr>
        <w:t xml:space="preserve">květen </w:t>
      </w:r>
      <w:r w:rsidR="00433851" w:rsidRPr="006A1A30">
        <w:rPr>
          <w:rFonts w:ascii="Arial" w:eastAsia="Times New Roman" w:hAnsi="Arial"/>
          <w:sz w:val="20"/>
          <w:szCs w:val="20"/>
          <w:lang w:eastAsia="cs-CZ"/>
        </w:rPr>
        <w:t>202</w:t>
      </w:r>
      <w:r w:rsidR="003F2F18" w:rsidRPr="006A1A30">
        <w:rPr>
          <w:rFonts w:ascii="Arial" w:eastAsia="Times New Roman" w:hAnsi="Arial"/>
          <w:sz w:val="20"/>
          <w:szCs w:val="20"/>
          <w:lang w:eastAsia="cs-CZ"/>
        </w:rPr>
        <w:t>6</w:t>
      </w:r>
    </w:p>
    <w:p w14:paraId="1AC5051B" w14:textId="2A3456A1" w:rsidR="00DE14B9" w:rsidRPr="006A1A30" w:rsidRDefault="00D308E0" w:rsidP="00F06B13">
      <w:pPr>
        <w:widowControl/>
        <w:tabs>
          <w:tab w:val="right" w:pos="7938"/>
        </w:tabs>
        <w:suppressAutoHyphens w:val="0"/>
        <w:spacing w:before="120" w:line="240" w:lineRule="atLeast"/>
        <w:ind w:left="426" w:hanging="426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6A1A30">
        <w:rPr>
          <w:rFonts w:ascii="Arial" w:eastAsia="Times New Roman" w:hAnsi="Arial"/>
          <w:sz w:val="20"/>
          <w:szCs w:val="20"/>
          <w:lang w:eastAsia="cs-CZ"/>
        </w:rPr>
        <w:t>Lhůta výstavby:</w:t>
      </w:r>
      <w:r w:rsidRPr="006A1A30">
        <w:rPr>
          <w:rFonts w:ascii="Arial" w:eastAsia="Times New Roman" w:hAnsi="Arial"/>
          <w:sz w:val="20"/>
          <w:szCs w:val="20"/>
          <w:lang w:eastAsia="cs-CZ"/>
        </w:rPr>
        <w:tab/>
        <w:t>max. 20 týdnů</w:t>
      </w:r>
    </w:p>
    <w:p w14:paraId="3CC39744" w14:textId="2DC5196B" w:rsidR="00E562E1" w:rsidRPr="006A1A30" w:rsidRDefault="00E562E1" w:rsidP="00F06B13">
      <w:pPr>
        <w:widowControl/>
        <w:tabs>
          <w:tab w:val="right" w:pos="7938"/>
        </w:tabs>
        <w:suppressAutoHyphens w:val="0"/>
        <w:spacing w:before="120" w:line="240" w:lineRule="atLeast"/>
        <w:ind w:left="426" w:hanging="426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F06B13">
        <w:rPr>
          <w:rFonts w:ascii="Arial" w:eastAsia="Times New Roman" w:hAnsi="Arial"/>
          <w:b/>
          <w:bCs/>
          <w:sz w:val="20"/>
          <w:szCs w:val="20"/>
          <w:lang w:eastAsia="cs-CZ"/>
        </w:rPr>
        <w:t>Zprovoznění</w:t>
      </w:r>
      <w:r w:rsidRPr="006A1A30">
        <w:rPr>
          <w:rFonts w:ascii="Arial" w:eastAsia="Times New Roman" w:hAnsi="Arial"/>
          <w:sz w:val="20"/>
          <w:szCs w:val="20"/>
          <w:lang w:eastAsia="cs-CZ"/>
        </w:rPr>
        <w:t xml:space="preserve"> </w:t>
      </w:r>
      <w:r w:rsidR="00F06B13">
        <w:rPr>
          <w:rFonts w:ascii="Arial" w:eastAsia="Times New Roman" w:hAnsi="Arial"/>
          <w:sz w:val="20"/>
          <w:szCs w:val="20"/>
          <w:lang w:eastAsia="cs-CZ"/>
        </w:rPr>
        <w:t>rekonstruovaného přivaděče</w:t>
      </w:r>
      <w:r w:rsidRPr="006A1A30">
        <w:rPr>
          <w:rFonts w:ascii="Arial" w:eastAsia="Times New Roman" w:hAnsi="Arial"/>
          <w:sz w:val="20"/>
          <w:szCs w:val="20"/>
          <w:lang w:eastAsia="cs-CZ"/>
        </w:rPr>
        <w:t xml:space="preserve"> bez jakýchkoliv omezení:</w:t>
      </w:r>
      <w:r w:rsidRPr="006A1A30">
        <w:rPr>
          <w:rFonts w:ascii="Arial" w:eastAsia="Times New Roman" w:hAnsi="Arial"/>
          <w:sz w:val="20"/>
          <w:szCs w:val="20"/>
          <w:lang w:eastAsia="cs-CZ"/>
        </w:rPr>
        <w:tab/>
      </w:r>
      <w:r w:rsidRPr="00F06B13">
        <w:rPr>
          <w:rFonts w:ascii="Arial" w:eastAsia="Times New Roman" w:hAnsi="Arial"/>
          <w:b/>
          <w:bCs/>
          <w:sz w:val="20"/>
          <w:szCs w:val="20"/>
          <w:lang w:eastAsia="cs-CZ"/>
        </w:rPr>
        <w:t>do 31.08.202</w:t>
      </w:r>
      <w:r w:rsidR="006B7661" w:rsidRPr="00F06B13">
        <w:rPr>
          <w:rFonts w:ascii="Arial" w:eastAsia="Times New Roman" w:hAnsi="Arial"/>
          <w:b/>
          <w:bCs/>
          <w:sz w:val="20"/>
          <w:szCs w:val="20"/>
          <w:lang w:eastAsia="cs-CZ"/>
        </w:rPr>
        <w:t>6</w:t>
      </w:r>
    </w:p>
    <w:p w14:paraId="0C79DBC6" w14:textId="2B7F742A" w:rsidR="00433851" w:rsidRPr="00F06B13" w:rsidRDefault="00E562E1" w:rsidP="00F06B13">
      <w:pPr>
        <w:widowControl/>
        <w:tabs>
          <w:tab w:val="right" w:pos="7938"/>
        </w:tabs>
        <w:suppressAutoHyphens w:val="0"/>
        <w:spacing w:before="120" w:line="240" w:lineRule="atLeast"/>
        <w:ind w:left="426" w:hanging="426"/>
        <w:jc w:val="both"/>
        <w:rPr>
          <w:rFonts w:ascii="Arial" w:eastAsia="Times New Roman" w:hAnsi="Arial"/>
          <w:b/>
          <w:bCs/>
          <w:sz w:val="20"/>
          <w:szCs w:val="20"/>
          <w:lang w:eastAsia="cs-CZ"/>
        </w:rPr>
      </w:pPr>
      <w:r w:rsidRPr="00F06B13">
        <w:rPr>
          <w:rFonts w:ascii="Arial" w:eastAsia="Times New Roman" w:hAnsi="Arial"/>
          <w:sz w:val="20"/>
          <w:szCs w:val="20"/>
          <w:lang w:eastAsia="cs-CZ"/>
        </w:rPr>
        <w:t>Předání kompletně dokončeného díla</w:t>
      </w:r>
      <w:r w:rsidR="006B7661" w:rsidRPr="00F06B13">
        <w:rPr>
          <w:rFonts w:ascii="Arial" w:eastAsia="Times New Roman" w:hAnsi="Arial"/>
          <w:sz w:val="20"/>
          <w:szCs w:val="20"/>
          <w:lang w:eastAsia="cs-CZ"/>
        </w:rPr>
        <w:t>:</w:t>
      </w:r>
      <w:r w:rsidR="006B7661" w:rsidRPr="00F06B13">
        <w:rPr>
          <w:rFonts w:ascii="Arial" w:eastAsia="Times New Roman" w:hAnsi="Arial"/>
          <w:b/>
          <w:bCs/>
          <w:sz w:val="20"/>
          <w:szCs w:val="20"/>
          <w:lang w:eastAsia="cs-CZ"/>
        </w:rPr>
        <w:tab/>
      </w:r>
      <w:r w:rsidR="00433851" w:rsidRPr="00F06B13">
        <w:rPr>
          <w:rFonts w:ascii="Arial" w:eastAsia="Times New Roman" w:hAnsi="Arial"/>
          <w:sz w:val="20"/>
          <w:szCs w:val="20"/>
          <w:lang w:eastAsia="cs-CZ"/>
        </w:rPr>
        <w:t>do 30.09</w:t>
      </w:r>
      <w:r w:rsidR="00BD3691">
        <w:rPr>
          <w:rFonts w:ascii="Arial" w:eastAsia="Times New Roman" w:hAnsi="Arial"/>
          <w:sz w:val="20"/>
          <w:szCs w:val="20"/>
          <w:lang w:eastAsia="cs-CZ"/>
        </w:rPr>
        <w:t>.</w:t>
      </w:r>
      <w:r w:rsidR="00433851" w:rsidRPr="00F06B13">
        <w:rPr>
          <w:rFonts w:ascii="Arial" w:eastAsia="Times New Roman" w:hAnsi="Arial"/>
          <w:sz w:val="20"/>
          <w:szCs w:val="20"/>
          <w:lang w:eastAsia="cs-CZ"/>
        </w:rPr>
        <w:t>202</w:t>
      </w:r>
      <w:r w:rsidR="003F2F18" w:rsidRPr="00F06B13">
        <w:rPr>
          <w:rFonts w:ascii="Arial" w:eastAsia="Times New Roman" w:hAnsi="Arial"/>
          <w:sz w:val="20"/>
          <w:szCs w:val="20"/>
          <w:lang w:eastAsia="cs-CZ"/>
        </w:rPr>
        <w:t>6</w:t>
      </w:r>
      <w:r w:rsidR="00433851" w:rsidRPr="00F06B13">
        <w:rPr>
          <w:rFonts w:ascii="Arial" w:eastAsia="Times New Roman" w:hAnsi="Arial"/>
          <w:b/>
          <w:bCs/>
          <w:sz w:val="20"/>
          <w:szCs w:val="20"/>
          <w:lang w:eastAsia="cs-CZ"/>
        </w:rPr>
        <w:t xml:space="preserve"> </w:t>
      </w:r>
    </w:p>
    <w:p w14:paraId="2785AC93" w14:textId="77777777" w:rsidR="00433851" w:rsidRDefault="00433851" w:rsidP="00571E70">
      <w:pPr>
        <w:tabs>
          <w:tab w:val="left" w:pos="2268"/>
        </w:tabs>
        <w:spacing w:line="240" w:lineRule="atLeast"/>
        <w:ind w:left="2268" w:hanging="2268"/>
        <w:jc w:val="both"/>
        <w:outlineLvl w:val="0"/>
        <w:rPr>
          <w:rFonts w:ascii="Arial" w:eastAsia="Times New Roman" w:hAnsi="Arial"/>
          <w:sz w:val="20"/>
          <w:szCs w:val="20"/>
          <w:lang w:eastAsia="cs-CZ"/>
        </w:rPr>
      </w:pPr>
    </w:p>
    <w:p w14:paraId="4E3A43FD" w14:textId="4EB34342" w:rsidR="00433851" w:rsidRDefault="00433851" w:rsidP="00571E70">
      <w:pPr>
        <w:tabs>
          <w:tab w:val="left" w:pos="2268"/>
        </w:tabs>
        <w:spacing w:line="240" w:lineRule="atLeast"/>
        <w:ind w:left="2268" w:hanging="2268"/>
        <w:jc w:val="both"/>
        <w:outlineLvl w:val="0"/>
        <w:rPr>
          <w:rFonts w:ascii="Arial" w:eastAsia="Times New Roman" w:hAnsi="Arial"/>
          <w:sz w:val="20"/>
          <w:szCs w:val="20"/>
          <w:lang w:eastAsia="cs-CZ"/>
        </w:rPr>
      </w:pPr>
      <w:r w:rsidRPr="006A1A30">
        <w:rPr>
          <w:rFonts w:ascii="Arial" w:eastAsia="Times New Roman" w:hAnsi="Arial"/>
          <w:sz w:val="20"/>
          <w:szCs w:val="20"/>
          <w:lang w:eastAsia="cs-CZ"/>
        </w:rPr>
        <w:t>Místem provádění stavby je město Jičín</w:t>
      </w:r>
      <w:r w:rsidR="006B7661" w:rsidRPr="006A1A30">
        <w:rPr>
          <w:rFonts w:ascii="Arial" w:eastAsia="Times New Roman" w:hAnsi="Arial"/>
          <w:sz w:val="20"/>
          <w:szCs w:val="20"/>
          <w:lang w:eastAsia="cs-CZ"/>
        </w:rPr>
        <w:t xml:space="preserve">, </w:t>
      </w:r>
      <w:r w:rsidR="00B35E1A" w:rsidRPr="006A1A30">
        <w:rPr>
          <w:rFonts w:ascii="Arial" w:eastAsia="Times New Roman" w:hAnsi="Arial"/>
          <w:sz w:val="20"/>
          <w:szCs w:val="20"/>
          <w:lang w:eastAsia="cs-CZ"/>
        </w:rPr>
        <w:t xml:space="preserve">dle přiložené situace </w:t>
      </w:r>
      <w:r w:rsidR="003F2F18" w:rsidRPr="006A1A30">
        <w:rPr>
          <w:rFonts w:ascii="Arial" w:eastAsia="Times New Roman" w:hAnsi="Arial"/>
          <w:sz w:val="20"/>
          <w:szCs w:val="20"/>
          <w:lang w:eastAsia="cs-CZ"/>
        </w:rPr>
        <w:t xml:space="preserve">– viz </w:t>
      </w:r>
      <w:r w:rsidR="00B35E1A" w:rsidRPr="006A1A30">
        <w:rPr>
          <w:rFonts w:ascii="Arial" w:eastAsia="Times New Roman" w:hAnsi="Arial"/>
          <w:sz w:val="20"/>
          <w:szCs w:val="20"/>
          <w:lang w:eastAsia="cs-CZ"/>
        </w:rPr>
        <w:t>příloha č. 1a</w:t>
      </w:r>
      <w:r w:rsidRPr="006A1A30">
        <w:rPr>
          <w:rFonts w:ascii="Arial" w:eastAsia="Times New Roman" w:hAnsi="Arial"/>
          <w:sz w:val="20"/>
          <w:szCs w:val="20"/>
          <w:lang w:eastAsia="cs-CZ"/>
        </w:rPr>
        <w:t>.</w:t>
      </w:r>
    </w:p>
    <w:p w14:paraId="5A4FA9FB" w14:textId="77777777" w:rsidR="00571E70" w:rsidRPr="003F24F8" w:rsidRDefault="00571E70" w:rsidP="00F06B13">
      <w:pPr>
        <w:pStyle w:val="Odstavecseseznamem"/>
        <w:spacing w:line="240" w:lineRule="atLeast"/>
        <w:ind w:left="425"/>
        <w:rPr>
          <w:rFonts w:eastAsia="Times New Roman"/>
          <w:szCs w:val="20"/>
          <w:lang w:eastAsia="cs-CZ"/>
        </w:rPr>
      </w:pPr>
    </w:p>
    <w:p w14:paraId="2C4F30C8" w14:textId="3572B101" w:rsidR="00433851" w:rsidRPr="00571E70" w:rsidRDefault="00433851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b/>
          <w:sz w:val="20"/>
          <w:szCs w:val="20"/>
          <w:u w:val="single"/>
          <w:lang w:eastAsia="cs-CZ"/>
        </w:rPr>
      </w:pPr>
      <w:r w:rsidRPr="00571E70">
        <w:rPr>
          <w:rFonts w:ascii="Arial" w:eastAsia="Times New Roman" w:hAnsi="Arial"/>
          <w:b/>
          <w:sz w:val="20"/>
          <w:szCs w:val="20"/>
          <w:u w:val="single"/>
          <w:lang w:eastAsia="cs-CZ"/>
        </w:rPr>
        <w:t>Technická konzultace:</w:t>
      </w:r>
    </w:p>
    <w:p w14:paraId="750F2366" w14:textId="12A987BC" w:rsidR="00433851" w:rsidRPr="00CF2353" w:rsidRDefault="00B84C87" w:rsidP="00571E70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5DC0">
        <w:rPr>
          <w:rFonts w:ascii="Arial" w:eastAsia="Times New Roman" w:hAnsi="Arial" w:cs="Arial"/>
          <w:b/>
          <w:sz w:val="20"/>
          <w:szCs w:val="20"/>
          <w:lang w:eastAsia="cs-CZ"/>
        </w:rPr>
        <w:t>06.11.2025</w:t>
      </w:r>
      <w:r w:rsidR="00433851" w:rsidRPr="00AA000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 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10</w:t>
      </w:r>
      <w:r w:rsidR="00433851" w:rsidRPr="00AA0001">
        <w:rPr>
          <w:rFonts w:ascii="Arial" w:eastAsia="Times New Roman" w:hAnsi="Arial" w:cs="Arial"/>
          <w:b/>
          <w:sz w:val="20"/>
          <w:szCs w:val="20"/>
          <w:lang w:eastAsia="cs-CZ"/>
        </w:rPr>
        <w:t>:00</w:t>
      </w:r>
      <w:r w:rsidR="00433851" w:rsidRPr="0076010B">
        <w:rPr>
          <w:rFonts w:ascii="Arial" w:hAnsi="Arial"/>
          <w:b/>
          <w:sz w:val="22"/>
          <w:szCs w:val="22"/>
        </w:rPr>
        <w:t xml:space="preserve"> </w:t>
      </w:r>
      <w:r w:rsidR="00433851" w:rsidRPr="00CF2353">
        <w:rPr>
          <w:rFonts w:ascii="Arial" w:eastAsia="Times New Roman" w:hAnsi="Arial" w:cs="Arial"/>
          <w:sz w:val="20"/>
          <w:szCs w:val="20"/>
          <w:lang w:eastAsia="cs-CZ"/>
        </w:rPr>
        <w:t>hodin, po předb</w:t>
      </w:r>
      <w:r w:rsidR="00433851">
        <w:rPr>
          <w:rFonts w:ascii="Arial" w:eastAsia="Times New Roman" w:hAnsi="Arial" w:cs="Arial"/>
          <w:sz w:val="20"/>
          <w:szCs w:val="20"/>
          <w:lang w:eastAsia="cs-CZ"/>
        </w:rPr>
        <w:t>ěž</w:t>
      </w:r>
      <w:r w:rsidR="00433851" w:rsidRPr="00CF2353">
        <w:rPr>
          <w:rFonts w:ascii="Arial" w:eastAsia="Times New Roman" w:hAnsi="Arial" w:cs="Arial"/>
          <w:sz w:val="20"/>
          <w:szCs w:val="20"/>
          <w:lang w:eastAsia="cs-CZ"/>
        </w:rPr>
        <w:t xml:space="preserve">né registraci u zástupce Vodohospodářské a obchodní společnosti, a.s. na e-mailové adrese: </w:t>
      </w:r>
      <w:hyperlink r:id="rId8" w:history="1">
        <w:r w:rsidR="00433851" w:rsidRPr="00CF2353">
          <w:rPr>
            <w:rStyle w:val="Hypertextovodkaz"/>
            <w:rFonts w:ascii="Arial" w:eastAsia="Times New Roman" w:hAnsi="Arial"/>
            <w:sz w:val="20"/>
            <w:szCs w:val="20"/>
            <w:lang w:eastAsia="cs-CZ"/>
          </w:rPr>
          <w:t>bartos@vosjicin.cz</w:t>
        </w:r>
      </w:hyperlink>
      <w:r w:rsidR="00433851" w:rsidRPr="00CF2353">
        <w:rPr>
          <w:rFonts w:ascii="Arial" w:eastAsia="Times New Roman" w:hAnsi="Arial"/>
          <w:sz w:val="20"/>
          <w:szCs w:val="20"/>
          <w:lang w:eastAsia="cs-CZ"/>
        </w:rPr>
        <w:t xml:space="preserve">. </w:t>
      </w:r>
      <w:r w:rsidR="003F2F18">
        <w:rPr>
          <w:rFonts w:ascii="Arial" w:eastAsia="Times New Roman" w:hAnsi="Arial" w:cs="Arial"/>
          <w:sz w:val="20"/>
          <w:szCs w:val="20"/>
          <w:lang w:eastAsia="cs-CZ"/>
        </w:rPr>
        <w:t xml:space="preserve">Na místě stavby –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armaturní </w:t>
      </w:r>
      <w:r w:rsidR="003F2F18">
        <w:rPr>
          <w:rFonts w:ascii="Arial" w:eastAsia="Times New Roman" w:hAnsi="Arial" w:cs="Arial"/>
          <w:sz w:val="20"/>
          <w:szCs w:val="20"/>
          <w:lang w:eastAsia="cs-CZ"/>
        </w:rPr>
        <w:t>šachta Valdice.</w:t>
      </w:r>
    </w:p>
    <w:p w14:paraId="60CDE97A" w14:textId="77777777" w:rsidR="00433851" w:rsidRPr="00F06B13" w:rsidRDefault="00433851" w:rsidP="00F06B13">
      <w:pPr>
        <w:pStyle w:val="Odstavecseseznamem"/>
        <w:spacing w:line="240" w:lineRule="atLeast"/>
        <w:ind w:left="425"/>
        <w:rPr>
          <w:rFonts w:eastAsia="Times New Roman"/>
          <w:szCs w:val="20"/>
          <w:lang w:eastAsia="cs-CZ"/>
        </w:rPr>
      </w:pPr>
    </w:p>
    <w:p w14:paraId="5682DD0A" w14:textId="4157F363" w:rsidR="00433851" w:rsidRPr="00F06B13" w:rsidRDefault="00433851" w:rsidP="00F06B13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b/>
          <w:sz w:val="20"/>
          <w:szCs w:val="20"/>
          <w:u w:val="single"/>
          <w:lang w:eastAsia="cs-CZ"/>
        </w:rPr>
      </w:pPr>
      <w:r w:rsidRPr="00F06B13">
        <w:rPr>
          <w:rFonts w:ascii="Arial" w:eastAsia="Times New Roman" w:hAnsi="Arial"/>
          <w:b/>
          <w:sz w:val="20"/>
          <w:szCs w:val="20"/>
          <w:u w:val="single"/>
          <w:lang w:eastAsia="cs-CZ"/>
        </w:rPr>
        <w:t>Doručení nabídek:</w:t>
      </w:r>
    </w:p>
    <w:p w14:paraId="75669BCD" w14:textId="7FF9FF24" w:rsidR="00433851" w:rsidRPr="00F06B13" w:rsidRDefault="00433851" w:rsidP="00F06B13">
      <w:pPr>
        <w:pStyle w:val="Styl"/>
        <w:spacing w:before="120" w:line="240" w:lineRule="atLeast"/>
        <w:ind w:right="11"/>
        <w:jc w:val="both"/>
        <w:rPr>
          <w:rFonts w:ascii="Arial" w:hAnsi="Arial" w:cs="Arial"/>
          <w:sz w:val="20"/>
          <w:szCs w:val="20"/>
        </w:rPr>
      </w:pPr>
      <w:r w:rsidRPr="00F06B13">
        <w:rPr>
          <w:rFonts w:ascii="Arial" w:hAnsi="Arial" w:cs="Arial"/>
          <w:sz w:val="20"/>
          <w:szCs w:val="20"/>
        </w:rPr>
        <w:t xml:space="preserve">Zájemci doručí svou nabídku osobně nebo doporučeně poštou nejpozději dne </w:t>
      </w:r>
      <w:r w:rsidR="003F454E" w:rsidRPr="00F06B13">
        <w:rPr>
          <w:rFonts w:ascii="Arial" w:hAnsi="Arial"/>
          <w:b/>
          <w:sz w:val="20"/>
          <w:szCs w:val="20"/>
        </w:rPr>
        <w:t>26</w:t>
      </w:r>
      <w:r w:rsidRPr="00F06B13">
        <w:rPr>
          <w:rFonts w:ascii="Arial" w:hAnsi="Arial"/>
          <w:b/>
          <w:sz w:val="20"/>
          <w:szCs w:val="20"/>
        </w:rPr>
        <w:t>.</w:t>
      </w:r>
      <w:r w:rsidR="003F454E" w:rsidRPr="00F06B13">
        <w:rPr>
          <w:rFonts w:ascii="Arial" w:hAnsi="Arial"/>
          <w:b/>
          <w:sz w:val="20"/>
          <w:szCs w:val="20"/>
        </w:rPr>
        <w:t>11</w:t>
      </w:r>
      <w:r w:rsidR="00BD3691">
        <w:rPr>
          <w:rFonts w:ascii="Arial" w:hAnsi="Arial"/>
          <w:b/>
          <w:sz w:val="20"/>
          <w:szCs w:val="20"/>
        </w:rPr>
        <w:t>.</w:t>
      </w:r>
      <w:r w:rsidRPr="00F06B13">
        <w:rPr>
          <w:rFonts w:ascii="Arial" w:hAnsi="Arial"/>
          <w:b/>
          <w:sz w:val="20"/>
          <w:szCs w:val="20"/>
        </w:rPr>
        <w:t>2025</w:t>
      </w:r>
      <w:r w:rsidRPr="00F06B13">
        <w:rPr>
          <w:rFonts w:ascii="Arial" w:hAnsi="Arial"/>
          <w:sz w:val="20"/>
          <w:szCs w:val="20"/>
        </w:rPr>
        <w:t xml:space="preserve"> </w:t>
      </w:r>
      <w:r w:rsidRPr="00F06B13">
        <w:rPr>
          <w:rFonts w:ascii="Arial" w:hAnsi="Arial" w:cs="Arial"/>
          <w:b/>
          <w:sz w:val="20"/>
          <w:szCs w:val="20"/>
        </w:rPr>
        <w:t>do</w:t>
      </w:r>
      <w:r w:rsidRPr="00F06B13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F06B13">
        <w:rPr>
          <w:rFonts w:ascii="Arial" w:hAnsi="Arial"/>
          <w:b/>
          <w:sz w:val="20"/>
          <w:szCs w:val="20"/>
        </w:rPr>
        <w:t>10:00</w:t>
      </w:r>
      <w:r w:rsidRPr="00F06B13">
        <w:rPr>
          <w:rFonts w:ascii="Arial" w:hAnsi="Arial"/>
          <w:sz w:val="20"/>
          <w:szCs w:val="20"/>
        </w:rPr>
        <w:t xml:space="preserve"> </w:t>
      </w:r>
      <w:r w:rsidRPr="00F06B13">
        <w:rPr>
          <w:rFonts w:ascii="Arial" w:hAnsi="Arial" w:cs="Arial"/>
          <w:sz w:val="20"/>
          <w:szCs w:val="20"/>
        </w:rPr>
        <w:t xml:space="preserve">hodin. </w:t>
      </w:r>
      <w:r w:rsidRPr="00F06B13">
        <w:rPr>
          <w:rFonts w:ascii="Arial" w:hAnsi="Arial" w:cs="Arial"/>
          <w:sz w:val="20"/>
          <w:szCs w:val="20"/>
          <w:lang w:eastAsia="ar-SA"/>
        </w:rPr>
        <w:t xml:space="preserve">Místo pro doručení nabídek je sekretariát ředitele Vodohospodářské a obchodní společnosti, Na Tobolce 428, 506 01 Jičín (osobně nebo poštou). Osobně mohou být nabídky doručeny v pracovní dny v provozní dobu </w:t>
      </w:r>
      <w:r w:rsidRPr="00F06B13">
        <w:rPr>
          <w:rFonts w:ascii="Arial" w:hAnsi="Arial" w:cs="Arial"/>
          <w:sz w:val="20"/>
          <w:szCs w:val="20"/>
          <w:lang w:eastAsia="ar-SA"/>
        </w:rPr>
        <w:lastRenderedPageBreak/>
        <w:t xml:space="preserve">sekretariátu (kontakt: 493 544 811), nejpozději do </w:t>
      </w:r>
      <w:r w:rsidRPr="00F06B13">
        <w:rPr>
          <w:rFonts w:ascii="Arial" w:hAnsi="Arial"/>
          <w:b/>
          <w:sz w:val="20"/>
          <w:szCs w:val="20"/>
        </w:rPr>
        <w:t>10:00</w:t>
      </w:r>
      <w:r w:rsidRPr="00F06B13">
        <w:rPr>
          <w:rFonts w:ascii="Arial" w:hAnsi="Arial"/>
          <w:sz w:val="20"/>
          <w:szCs w:val="20"/>
        </w:rPr>
        <w:t xml:space="preserve"> </w:t>
      </w:r>
      <w:r w:rsidRPr="00F06B13">
        <w:rPr>
          <w:rFonts w:ascii="Arial" w:hAnsi="Arial" w:cs="Arial"/>
          <w:sz w:val="20"/>
          <w:szCs w:val="20"/>
          <w:lang w:eastAsia="ar-SA"/>
        </w:rPr>
        <w:t xml:space="preserve">hodin dne </w:t>
      </w:r>
      <w:r w:rsidR="003F454E" w:rsidRPr="00F06B13">
        <w:rPr>
          <w:rFonts w:ascii="Arial" w:hAnsi="Arial" w:cs="Arial"/>
          <w:b/>
          <w:bCs/>
          <w:sz w:val="20"/>
          <w:szCs w:val="20"/>
          <w:lang w:eastAsia="ar-SA"/>
        </w:rPr>
        <w:t>26.11.</w:t>
      </w:r>
      <w:r w:rsidRPr="00F06B13">
        <w:rPr>
          <w:rFonts w:ascii="Arial" w:hAnsi="Arial"/>
          <w:b/>
          <w:bCs/>
          <w:sz w:val="20"/>
          <w:szCs w:val="20"/>
        </w:rPr>
        <w:t>2025</w:t>
      </w:r>
      <w:r w:rsidRPr="00F06B13">
        <w:rPr>
          <w:rFonts w:ascii="Arial" w:hAnsi="Arial" w:cs="Arial"/>
          <w:b/>
          <w:sz w:val="20"/>
          <w:szCs w:val="20"/>
        </w:rPr>
        <w:t xml:space="preserve">. </w:t>
      </w:r>
      <w:r w:rsidRPr="00F06B13">
        <w:rPr>
          <w:rFonts w:ascii="Arial" w:hAnsi="Arial" w:cs="Arial"/>
          <w:sz w:val="20"/>
          <w:szCs w:val="20"/>
          <w:lang w:eastAsia="ar-SA"/>
        </w:rPr>
        <w:t xml:space="preserve">Rozhodující je prezenční razítko sekretariátu. V případě doručení poštou je za okamžik předání považováno převzetí zásilky adresátem. </w:t>
      </w:r>
    </w:p>
    <w:p w14:paraId="0829A2B0" w14:textId="77777777" w:rsidR="00433851" w:rsidRPr="00CF2353" w:rsidRDefault="00433851" w:rsidP="00571E70">
      <w:pPr>
        <w:widowControl/>
        <w:suppressAutoHyphens w:val="0"/>
        <w:spacing w:line="240" w:lineRule="atLeast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F2353">
        <w:rPr>
          <w:rFonts w:ascii="Arial" w:eastAsia="Times New Roman" w:hAnsi="Arial"/>
          <w:sz w:val="20"/>
          <w:szCs w:val="20"/>
          <w:lang w:eastAsia="cs-CZ"/>
        </w:rPr>
        <w:t>Obálka s nabídkou bude řádně zajištěna proti samovolnému otevření a bude označena</w:t>
      </w:r>
    </w:p>
    <w:p w14:paraId="4052EDDD" w14:textId="4FAE65B7" w:rsidR="00433851" w:rsidRPr="00F06B13" w:rsidRDefault="00433851" w:rsidP="00F06B13">
      <w:pPr>
        <w:widowControl/>
        <w:suppressAutoHyphens w:val="0"/>
        <w:spacing w:before="120" w:line="240" w:lineRule="atLeast"/>
        <w:jc w:val="center"/>
        <w:rPr>
          <w:rFonts w:ascii="Arial" w:eastAsia="Times New Roman" w:hAnsi="Arial"/>
          <w:b/>
          <w:bCs/>
          <w:sz w:val="22"/>
          <w:szCs w:val="22"/>
          <w:lang w:eastAsia="cs-CZ"/>
        </w:rPr>
      </w:pPr>
      <w:r w:rsidRPr="00F06B13">
        <w:rPr>
          <w:rFonts w:ascii="Arial" w:eastAsia="Times New Roman" w:hAnsi="Arial"/>
          <w:b/>
          <w:bCs/>
          <w:sz w:val="22"/>
          <w:szCs w:val="22"/>
          <w:lang w:eastAsia="cs-CZ"/>
        </w:rPr>
        <w:t>"NABÍDKA - „</w:t>
      </w:r>
      <w:r w:rsidR="003F2F18" w:rsidRPr="00F06B13">
        <w:rPr>
          <w:rFonts w:ascii="Arial" w:eastAsia="Times New Roman" w:hAnsi="Arial"/>
          <w:b/>
          <w:bCs/>
          <w:sz w:val="22"/>
          <w:szCs w:val="22"/>
          <w:lang w:eastAsia="cs-CZ"/>
        </w:rPr>
        <w:t>JIČÍN – REKONSTRUKCE VODOVODNÍHO PŘIVADĚČE V LIPÁCH</w:t>
      </w:r>
      <w:r w:rsidRPr="00F06B13">
        <w:rPr>
          <w:rFonts w:ascii="Arial" w:eastAsia="Times New Roman" w:hAnsi="Arial"/>
          <w:b/>
          <w:bCs/>
          <w:sz w:val="22"/>
          <w:szCs w:val="22"/>
          <w:lang w:eastAsia="cs-CZ"/>
        </w:rPr>
        <w:t>“ – NEOTVÍRAT!"</w:t>
      </w:r>
    </w:p>
    <w:p w14:paraId="487C0C67" w14:textId="77777777" w:rsidR="00433851" w:rsidRPr="00F06B13" w:rsidRDefault="00433851" w:rsidP="00F06B13">
      <w:pPr>
        <w:pStyle w:val="Odstavecseseznamem"/>
        <w:spacing w:line="240" w:lineRule="atLeast"/>
        <w:ind w:left="425"/>
        <w:rPr>
          <w:rFonts w:eastAsia="Times New Roman"/>
          <w:szCs w:val="20"/>
          <w:lang w:eastAsia="cs-CZ"/>
        </w:rPr>
      </w:pPr>
    </w:p>
    <w:p w14:paraId="59F4B271" w14:textId="77777777" w:rsidR="00433851" w:rsidRDefault="00433851" w:rsidP="00571E70">
      <w:pPr>
        <w:pStyle w:val="Styl"/>
        <w:tabs>
          <w:tab w:val="left" w:pos="389"/>
          <w:tab w:val="left" w:leader="dot" w:pos="2045"/>
        </w:tabs>
        <w:spacing w:line="240" w:lineRule="atLeast"/>
        <w:ind w:right="10"/>
        <w:jc w:val="both"/>
        <w:rPr>
          <w:rFonts w:ascii="Arial" w:hAnsi="Arial"/>
          <w:sz w:val="20"/>
          <w:szCs w:val="20"/>
        </w:rPr>
      </w:pPr>
      <w:r w:rsidRPr="00CF2353">
        <w:rPr>
          <w:rFonts w:ascii="Arial" w:hAnsi="Arial"/>
          <w:sz w:val="20"/>
          <w:szCs w:val="20"/>
        </w:rPr>
        <w:t xml:space="preserve">Nabídky podané po výše uvedené lhůtě nebudou přijaty. </w:t>
      </w:r>
    </w:p>
    <w:p w14:paraId="1B6E8FE4" w14:textId="77777777" w:rsidR="00433851" w:rsidRPr="00CF2353" w:rsidRDefault="00433851" w:rsidP="00571E70">
      <w:pPr>
        <w:pStyle w:val="Styl"/>
        <w:tabs>
          <w:tab w:val="left" w:pos="389"/>
          <w:tab w:val="left" w:leader="dot" w:pos="2045"/>
        </w:tabs>
        <w:spacing w:line="240" w:lineRule="atLeast"/>
        <w:ind w:right="10"/>
        <w:jc w:val="both"/>
        <w:rPr>
          <w:rFonts w:ascii="Arial" w:hAnsi="Arial"/>
          <w:sz w:val="20"/>
          <w:szCs w:val="20"/>
        </w:rPr>
      </w:pPr>
    </w:p>
    <w:p w14:paraId="7B92D473" w14:textId="77777777" w:rsidR="00433851" w:rsidRPr="00F06B13" w:rsidRDefault="00433851" w:rsidP="00F06B13">
      <w:pPr>
        <w:pStyle w:val="Styl"/>
        <w:spacing w:before="120" w:line="240" w:lineRule="atLeast"/>
        <w:ind w:right="11"/>
        <w:jc w:val="both"/>
        <w:rPr>
          <w:rFonts w:ascii="Arial" w:hAnsi="Arial" w:cs="Arial"/>
          <w:sz w:val="20"/>
          <w:szCs w:val="20"/>
        </w:rPr>
      </w:pPr>
      <w:r w:rsidRPr="00F06B13">
        <w:rPr>
          <w:rFonts w:ascii="Arial" w:hAnsi="Arial" w:cs="Arial"/>
          <w:sz w:val="20"/>
          <w:szCs w:val="20"/>
        </w:rPr>
        <w:t xml:space="preserve">Vodohospodářská a obchodní společnost, a.s. konstatuje, že je ve smyslu </w:t>
      </w:r>
      <w:proofErr w:type="spellStart"/>
      <w:r w:rsidRPr="00F06B13">
        <w:rPr>
          <w:rFonts w:ascii="Arial" w:hAnsi="Arial" w:cs="Arial"/>
          <w:sz w:val="20"/>
          <w:szCs w:val="20"/>
        </w:rPr>
        <w:t>ust</w:t>
      </w:r>
      <w:proofErr w:type="spellEnd"/>
      <w:r w:rsidRPr="00F06B13">
        <w:rPr>
          <w:rFonts w:ascii="Arial" w:hAnsi="Arial" w:cs="Arial"/>
          <w:sz w:val="20"/>
          <w:szCs w:val="20"/>
        </w:rPr>
        <w:t xml:space="preserve">. § 2 odst. 6 zák. č. 137/2006 Sb., o veřejných zakázkách (dále jen „zákon“) tzv. sektorovým zadavatelem a že zakázka v předmětné věci je ve smyslu výše uvedeného zákona co do přepokládané hodnoty jejího plnění zakázkou malého rozsahu. S ohledem na výše uvedené tedy Vodohospodářská a obchodní společnost, a.s. není povinna zadávat zakázku v předmětné věci dle zákona, resp. že v řízení o výběru nejvýhodnějšího uchazeče o tuto zakázku se nepostupuje podle zákona č. 137/2006 Sb. o veřejných zakázkách. </w:t>
      </w:r>
    </w:p>
    <w:p w14:paraId="0760D887" w14:textId="77777777" w:rsidR="00433851" w:rsidRPr="00F06B13" w:rsidRDefault="00433851" w:rsidP="00F06B13">
      <w:pPr>
        <w:pStyle w:val="Styl"/>
        <w:spacing w:before="120" w:line="240" w:lineRule="atLeast"/>
        <w:ind w:right="11"/>
        <w:jc w:val="both"/>
        <w:rPr>
          <w:rFonts w:ascii="Arial" w:hAnsi="Arial" w:cs="Arial"/>
          <w:sz w:val="20"/>
          <w:szCs w:val="20"/>
        </w:rPr>
      </w:pPr>
      <w:r w:rsidRPr="00F06B13">
        <w:rPr>
          <w:rFonts w:ascii="Arial" w:hAnsi="Arial" w:cs="Arial"/>
          <w:sz w:val="20"/>
          <w:szCs w:val="20"/>
        </w:rPr>
        <w:t xml:space="preserve">Oznámení o výběru nejvhodnější nabídky zašle Vodohospodářská a obchodní společnost, a.s. uchazečům, jejichž nabídky budou hodnoceny, do pěti pracovních dnů od rozhodnutí představenstva společnosti a podpisu smlouvy nebo potvrzení/akceptace objednávky s vítězným uchazečem. </w:t>
      </w:r>
    </w:p>
    <w:p w14:paraId="295F6AA4" w14:textId="77777777" w:rsidR="00433851" w:rsidRPr="00F06B13" w:rsidRDefault="00433851" w:rsidP="00F06B13">
      <w:pPr>
        <w:pStyle w:val="Odstavecseseznamem"/>
        <w:spacing w:line="240" w:lineRule="atLeast"/>
        <w:ind w:left="425"/>
        <w:rPr>
          <w:rFonts w:eastAsia="Times New Roman"/>
          <w:szCs w:val="20"/>
          <w:lang w:eastAsia="cs-CZ"/>
        </w:rPr>
      </w:pPr>
    </w:p>
    <w:p w14:paraId="1E265F5A" w14:textId="77777777" w:rsidR="00433851" w:rsidRPr="00F06B13" w:rsidRDefault="00433851" w:rsidP="00F06B13">
      <w:pPr>
        <w:pStyle w:val="Odstavecseseznamem"/>
        <w:spacing w:line="240" w:lineRule="atLeast"/>
        <w:ind w:left="425"/>
        <w:rPr>
          <w:rFonts w:eastAsia="Times New Roman"/>
          <w:szCs w:val="20"/>
          <w:lang w:eastAsia="cs-CZ"/>
        </w:rPr>
      </w:pPr>
    </w:p>
    <w:p w14:paraId="4124C993" w14:textId="77777777" w:rsidR="00433851" w:rsidRPr="00F06B13" w:rsidRDefault="00433851" w:rsidP="00F06B13">
      <w:pPr>
        <w:widowControl/>
        <w:suppressAutoHyphens w:val="0"/>
        <w:spacing w:before="120" w:line="240" w:lineRule="atLeast"/>
        <w:jc w:val="both"/>
        <w:rPr>
          <w:rFonts w:ascii="Arial" w:eastAsia="Times New Roman" w:hAnsi="Arial"/>
          <w:b/>
          <w:sz w:val="20"/>
          <w:szCs w:val="20"/>
          <w:u w:val="single"/>
          <w:lang w:eastAsia="cs-CZ"/>
        </w:rPr>
      </w:pPr>
      <w:r w:rsidRPr="00F06B13">
        <w:rPr>
          <w:rFonts w:ascii="Arial" w:eastAsia="Times New Roman" w:hAnsi="Arial"/>
          <w:b/>
          <w:sz w:val="20"/>
          <w:szCs w:val="20"/>
          <w:u w:val="single"/>
          <w:lang w:eastAsia="cs-CZ"/>
        </w:rPr>
        <w:t>Přílohy:</w:t>
      </w:r>
    </w:p>
    <w:p w14:paraId="3B55E9FD" w14:textId="77777777" w:rsidR="00433851" w:rsidRPr="00CF2353" w:rsidRDefault="00433851" w:rsidP="00F06B13">
      <w:pPr>
        <w:pStyle w:val="Styl"/>
        <w:spacing w:before="120" w:line="240" w:lineRule="atLeast"/>
        <w:ind w:right="45"/>
        <w:jc w:val="both"/>
        <w:rPr>
          <w:rFonts w:ascii="Arial" w:hAnsi="Arial" w:cs="Arial"/>
          <w:sz w:val="20"/>
          <w:szCs w:val="20"/>
        </w:rPr>
      </w:pPr>
      <w:r w:rsidRPr="00CF2353">
        <w:rPr>
          <w:rFonts w:ascii="Arial" w:hAnsi="Arial" w:cs="Arial"/>
          <w:sz w:val="20"/>
          <w:szCs w:val="20"/>
        </w:rPr>
        <w:t>Přílohou této výzvy jsou následující přílohy (v elektronické podobě):</w:t>
      </w:r>
    </w:p>
    <w:p w14:paraId="69FE63BA" w14:textId="73881E06" w:rsidR="00433851" w:rsidRPr="00CF2353" w:rsidRDefault="00B35E1A" w:rsidP="00571E70">
      <w:pPr>
        <w:pStyle w:val="Styl"/>
        <w:numPr>
          <w:ilvl w:val="0"/>
          <w:numId w:val="8"/>
        </w:numPr>
        <w:spacing w:line="240" w:lineRule="atLeast"/>
        <w:ind w:right="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>K</w:t>
      </w:r>
      <w:r w:rsidR="00433851" w:rsidRPr="00CF2353">
        <w:rPr>
          <w:rFonts w:ascii="Arial" w:hAnsi="Arial" w:cs="Arial"/>
          <w:sz w:val="20"/>
          <w:szCs w:val="20"/>
          <w:lang w:eastAsia="ar-SA"/>
        </w:rPr>
        <w:t xml:space="preserve">rycí list nabídky – </w:t>
      </w:r>
      <w:r w:rsidR="00433851" w:rsidRPr="00CF2353">
        <w:rPr>
          <w:rFonts w:ascii="Arial" w:hAnsi="Arial" w:cs="Arial"/>
          <w:sz w:val="20"/>
          <w:szCs w:val="20"/>
          <w:u w:val="single"/>
          <w:lang w:eastAsia="ar-SA"/>
        </w:rPr>
        <w:t>příloha č. 1</w:t>
      </w:r>
    </w:p>
    <w:p w14:paraId="5F44C816" w14:textId="74DD0BDC" w:rsidR="00433851" w:rsidRPr="00CF2353" w:rsidRDefault="00B35E1A" w:rsidP="00571E70">
      <w:pPr>
        <w:pStyle w:val="Styl"/>
        <w:numPr>
          <w:ilvl w:val="0"/>
          <w:numId w:val="8"/>
        </w:numPr>
        <w:spacing w:line="240" w:lineRule="atLeast"/>
        <w:ind w:right="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>Oceněný Soupis prací, dodávek a služeb</w:t>
      </w:r>
      <w:r w:rsidR="00433851" w:rsidRPr="00CF2353">
        <w:rPr>
          <w:rFonts w:ascii="Arial" w:hAnsi="Arial" w:cs="Arial"/>
          <w:sz w:val="20"/>
          <w:szCs w:val="20"/>
          <w:lang w:eastAsia="ar-SA"/>
        </w:rPr>
        <w:t xml:space="preserve"> – </w:t>
      </w:r>
      <w:r w:rsidR="00433851" w:rsidRPr="00CF2353">
        <w:rPr>
          <w:rFonts w:ascii="Arial" w:hAnsi="Arial" w:cs="Arial"/>
          <w:sz w:val="20"/>
          <w:szCs w:val="20"/>
          <w:u w:val="single"/>
          <w:lang w:eastAsia="ar-SA"/>
        </w:rPr>
        <w:t>příloha č.</w:t>
      </w:r>
      <w:r>
        <w:rPr>
          <w:rFonts w:ascii="Arial" w:hAnsi="Arial" w:cs="Arial"/>
          <w:sz w:val="20"/>
          <w:szCs w:val="20"/>
          <w:u w:val="single"/>
          <w:lang w:eastAsia="ar-SA"/>
        </w:rPr>
        <w:t xml:space="preserve"> </w:t>
      </w:r>
      <w:r w:rsidR="00433851" w:rsidRPr="00CF2353">
        <w:rPr>
          <w:rFonts w:ascii="Arial" w:hAnsi="Arial" w:cs="Arial"/>
          <w:sz w:val="20"/>
          <w:szCs w:val="20"/>
          <w:u w:val="single"/>
          <w:lang w:eastAsia="ar-SA"/>
        </w:rPr>
        <w:t>2</w:t>
      </w:r>
    </w:p>
    <w:p w14:paraId="6CBCD4F2" w14:textId="06244C3C" w:rsidR="00433851" w:rsidRPr="00CF2353" w:rsidRDefault="00EB7510" w:rsidP="00571E70">
      <w:pPr>
        <w:pStyle w:val="Styl"/>
        <w:numPr>
          <w:ilvl w:val="0"/>
          <w:numId w:val="8"/>
        </w:numPr>
        <w:spacing w:line="240" w:lineRule="atLeast"/>
        <w:ind w:right="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Návrh Smlouvy o dílo </w:t>
      </w:r>
      <w:r w:rsidR="00433851" w:rsidRPr="00CF2353">
        <w:rPr>
          <w:rFonts w:ascii="Arial" w:hAnsi="Arial" w:cs="Arial"/>
          <w:sz w:val="20"/>
          <w:szCs w:val="20"/>
          <w:lang w:eastAsia="ar-SA"/>
        </w:rPr>
        <w:t xml:space="preserve">– </w:t>
      </w:r>
      <w:r w:rsidR="00433851" w:rsidRPr="00CF2353">
        <w:rPr>
          <w:rFonts w:ascii="Arial" w:hAnsi="Arial" w:cs="Arial"/>
          <w:sz w:val="20"/>
          <w:szCs w:val="20"/>
          <w:u w:val="single"/>
          <w:lang w:eastAsia="ar-SA"/>
        </w:rPr>
        <w:t>příloha č.</w:t>
      </w:r>
      <w:r>
        <w:rPr>
          <w:rFonts w:ascii="Arial" w:hAnsi="Arial" w:cs="Arial"/>
          <w:sz w:val="20"/>
          <w:szCs w:val="20"/>
          <w:u w:val="single"/>
          <w:lang w:eastAsia="ar-SA"/>
        </w:rPr>
        <w:t xml:space="preserve"> </w:t>
      </w:r>
      <w:r w:rsidR="00433851" w:rsidRPr="00CF2353">
        <w:rPr>
          <w:rFonts w:ascii="Arial" w:hAnsi="Arial" w:cs="Arial"/>
          <w:sz w:val="20"/>
          <w:szCs w:val="20"/>
          <w:u w:val="single"/>
          <w:lang w:eastAsia="ar-SA"/>
        </w:rPr>
        <w:t>3</w:t>
      </w:r>
    </w:p>
    <w:p w14:paraId="234249C4" w14:textId="0A8B74C8" w:rsidR="00433851" w:rsidRPr="00342ACA" w:rsidRDefault="00EB7510" w:rsidP="00571E70">
      <w:pPr>
        <w:pStyle w:val="Styl"/>
        <w:numPr>
          <w:ilvl w:val="0"/>
          <w:numId w:val="8"/>
        </w:numPr>
        <w:spacing w:line="240" w:lineRule="atLeast"/>
        <w:ind w:right="48"/>
        <w:jc w:val="both"/>
        <w:rPr>
          <w:rFonts w:ascii="Arial" w:hAnsi="Arial" w:cs="Arial"/>
          <w:sz w:val="20"/>
          <w:szCs w:val="20"/>
        </w:rPr>
      </w:pPr>
      <w:r w:rsidRPr="00342ACA">
        <w:rPr>
          <w:rFonts w:ascii="Arial" w:hAnsi="Arial" w:cs="Arial"/>
          <w:sz w:val="20"/>
          <w:szCs w:val="20"/>
          <w:lang w:eastAsia="ar-SA"/>
        </w:rPr>
        <w:t>Zadání stavby</w:t>
      </w:r>
      <w:r w:rsidR="00433851" w:rsidRPr="00342ACA">
        <w:rPr>
          <w:rFonts w:ascii="Arial" w:hAnsi="Arial" w:cs="Arial"/>
          <w:sz w:val="20"/>
          <w:szCs w:val="20"/>
          <w:lang w:eastAsia="ar-SA"/>
        </w:rPr>
        <w:t xml:space="preserve"> – </w:t>
      </w:r>
      <w:r w:rsidR="00433851" w:rsidRPr="00342ACA">
        <w:rPr>
          <w:rFonts w:ascii="Arial" w:hAnsi="Arial" w:cs="Arial"/>
          <w:sz w:val="20"/>
          <w:szCs w:val="20"/>
          <w:u w:val="single"/>
          <w:lang w:eastAsia="ar-SA"/>
        </w:rPr>
        <w:t>příloha č.</w:t>
      </w:r>
      <w:r w:rsidRPr="00342ACA">
        <w:rPr>
          <w:rFonts w:ascii="Arial" w:hAnsi="Arial" w:cs="Arial"/>
          <w:sz w:val="20"/>
          <w:szCs w:val="20"/>
          <w:u w:val="single"/>
          <w:lang w:eastAsia="ar-SA"/>
        </w:rPr>
        <w:t xml:space="preserve"> </w:t>
      </w:r>
      <w:r w:rsidR="00433851" w:rsidRPr="00342ACA">
        <w:rPr>
          <w:rFonts w:ascii="Arial" w:hAnsi="Arial" w:cs="Arial"/>
          <w:sz w:val="20"/>
          <w:szCs w:val="20"/>
          <w:u w:val="single"/>
          <w:lang w:eastAsia="ar-SA"/>
        </w:rPr>
        <w:t>4</w:t>
      </w:r>
    </w:p>
    <w:p w14:paraId="34459849" w14:textId="6A483CAE" w:rsidR="007F5DB9" w:rsidRPr="00342ACA" w:rsidRDefault="00104BA3" w:rsidP="00342ACA">
      <w:pPr>
        <w:tabs>
          <w:tab w:val="left" w:pos="1276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ab/>
        <w:t>Technická zpráva</w:t>
      </w:r>
      <w:r w:rsidR="005414E1" w:rsidRPr="00342ACA">
        <w:rPr>
          <w:rFonts w:ascii="Arial" w:hAnsi="Arial" w:cs="Arial"/>
          <w:i/>
          <w:iCs/>
          <w:sz w:val="18"/>
          <w:szCs w:val="18"/>
        </w:rPr>
        <w:tab/>
      </w:r>
    </w:p>
    <w:p w14:paraId="41E69CAF" w14:textId="66A55E1C" w:rsidR="005414E1" w:rsidRPr="00342ACA" w:rsidRDefault="00104BA3" w:rsidP="00342ACA">
      <w:pPr>
        <w:tabs>
          <w:tab w:val="left" w:pos="1276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>1.</w:t>
      </w:r>
      <w:r w:rsidRPr="00342ACA">
        <w:rPr>
          <w:rFonts w:ascii="Arial" w:hAnsi="Arial" w:cs="Arial"/>
          <w:i/>
          <w:iCs/>
          <w:sz w:val="18"/>
          <w:szCs w:val="18"/>
        </w:rPr>
        <w:tab/>
      </w:r>
      <w:r w:rsidR="005414E1" w:rsidRPr="00342ACA">
        <w:rPr>
          <w:rFonts w:ascii="Arial" w:hAnsi="Arial" w:cs="Arial"/>
          <w:i/>
          <w:iCs/>
          <w:sz w:val="18"/>
          <w:szCs w:val="18"/>
        </w:rPr>
        <w:t>Přehledná situace   M 1:4000</w:t>
      </w:r>
    </w:p>
    <w:p w14:paraId="4715C914" w14:textId="77777777" w:rsidR="005414E1" w:rsidRPr="00342ACA" w:rsidRDefault="005414E1" w:rsidP="00342ACA">
      <w:pPr>
        <w:tabs>
          <w:tab w:val="left" w:pos="1276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 xml:space="preserve">1a. </w:t>
      </w:r>
      <w:r w:rsidRPr="00342ACA">
        <w:rPr>
          <w:rFonts w:ascii="Arial" w:hAnsi="Arial" w:cs="Arial"/>
          <w:i/>
          <w:iCs/>
          <w:sz w:val="18"/>
          <w:szCs w:val="18"/>
        </w:rPr>
        <w:tab/>
        <w:t>Přehledná situace včetně lipové aleje   M 1:4000</w:t>
      </w:r>
    </w:p>
    <w:p w14:paraId="29CFE680" w14:textId="77777777" w:rsidR="005414E1" w:rsidRPr="00342ACA" w:rsidRDefault="005414E1" w:rsidP="00342ACA">
      <w:pPr>
        <w:tabs>
          <w:tab w:val="left" w:pos="1276"/>
          <w:tab w:val="left" w:pos="3969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>2.</w:t>
      </w:r>
      <w:r w:rsidRPr="00342ACA">
        <w:rPr>
          <w:rFonts w:ascii="Arial" w:hAnsi="Arial" w:cs="Arial"/>
          <w:i/>
          <w:iCs/>
          <w:sz w:val="18"/>
          <w:szCs w:val="18"/>
        </w:rPr>
        <w:tab/>
        <w:t xml:space="preserve">Napojení na armaturní šachtu </w:t>
      </w:r>
      <w:proofErr w:type="spellStart"/>
      <w:r w:rsidRPr="00342ACA">
        <w:rPr>
          <w:rFonts w:ascii="Arial" w:hAnsi="Arial" w:cs="Arial"/>
          <w:i/>
          <w:iCs/>
          <w:sz w:val="18"/>
          <w:szCs w:val="18"/>
        </w:rPr>
        <w:t>Zebín</w:t>
      </w:r>
      <w:proofErr w:type="spellEnd"/>
      <w:r w:rsidRPr="00342ACA">
        <w:rPr>
          <w:rFonts w:ascii="Arial" w:hAnsi="Arial" w:cs="Arial"/>
          <w:i/>
          <w:iCs/>
          <w:sz w:val="18"/>
          <w:szCs w:val="18"/>
        </w:rPr>
        <w:t xml:space="preserve">   M 1:100/100</w:t>
      </w:r>
    </w:p>
    <w:p w14:paraId="27CA74FF" w14:textId="77777777" w:rsidR="005414E1" w:rsidRPr="00342ACA" w:rsidRDefault="005414E1" w:rsidP="00342ACA">
      <w:pPr>
        <w:tabs>
          <w:tab w:val="left" w:pos="1276"/>
          <w:tab w:val="left" w:pos="3969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>3.1</w:t>
      </w:r>
      <w:r w:rsidRPr="00342ACA">
        <w:rPr>
          <w:rFonts w:ascii="Arial" w:hAnsi="Arial" w:cs="Arial"/>
          <w:i/>
          <w:iCs/>
          <w:sz w:val="18"/>
          <w:szCs w:val="18"/>
        </w:rPr>
        <w:tab/>
        <w:t>Armaturní šachta Valdice – půdorys   M 1:25</w:t>
      </w:r>
    </w:p>
    <w:p w14:paraId="1CF732D4" w14:textId="77777777" w:rsidR="005414E1" w:rsidRPr="00342ACA" w:rsidRDefault="005414E1" w:rsidP="00342ACA">
      <w:pPr>
        <w:tabs>
          <w:tab w:val="left" w:pos="1276"/>
          <w:tab w:val="left" w:pos="3969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>3.2</w:t>
      </w:r>
      <w:r w:rsidRPr="00342ACA">
        <w:rPr>
          <w:rFonts w:ascii="Arial" w:hAnsi="Arial" w:cs="Arial"/>
          <w:i/>
          <w:iCs/>
          <w:sz w:val="18"/>
          <w:szCs w:val="18"/>
        </w:rPr>
        <w:tab/>
        <w:t>Armaturní šachta Valdice – řez A - A´   M 1:25</w:t>
      </w:r>
    </w:p>
    <w:p w14:paraId="5265C0D6" w14:textId="77777777" w:rsidR="005414E1" w:rsidRPr="00342ACA" w:rsidRDefault="005414E1" w:rsidP="00342ACA">
      <w:pPr>
        <w:tabs>
          <w:tab w:val="left" w:pos="1276"/>
          <w:tab w:val="left" w:pos="3969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>3.3</w:t>
      </w:r>
      <w:r w:rsidRPr="00342ACA">
        <w:rPr>
          <w:rFonts w:ascii="Arial" w:hAnsi="Arial" w:cs="Arial"/>
          <w:i/>
          <w:iCs/>
          <w:sz w:val="18"/>
          <w:szCs w:val="18"/>
        </w:rPr>
        <w:tab/>
        <w:t>Armaturní šachta Valdice – strop   M 1:25</w:t>
      </w:r>
    </w:p>
    <w:p w14:paraId="24A3B912" w14:textId="77777777" w:rsidR="005414E1" w:rsidRPr="00342ACA" w:rsidRDefault="005414E1" w:rsidP="00342ACA">
      <w:pPr>
        <w:tabs>
          <w:tab w:val="left" w:pos="1276"/>
          <w:tab w:val="left" w:pos="3969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>4.1</w:t>
      </w:r>
      <w:r w:rsidRPr="00342ACA">
        <w:rPr>
          <w:rFonts w:ascii="Arial" w:hAnsi="Arial" w:cs="Arial"/>
          <w:i/>
          <w:iCs/>
          <w:sz w:val="18"/>
          <w:szCs w:val="18"/>
        </w:rPr>
        <w:tab/>
        <w:t>Armaturní šachta Jičín – půdorys   M 1:25</w:t>
      </w:r>
    </w:p>
    <w:p w14:paraId="37FFAD86" w14:textId="77777777" w:rsidR="005414E1" w:rsidRPr="00342ACA" w:rsidRDefault="005414E1" w:rsidP="00342ACA">
      <w:pPr>
        <w:tabs>
          <w:tab w:val="left" w:pos="1276"/>
          <w:tab w:val="left" w:pos="3969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>4.2</w:t>
      </w:r>
      <w:r w:rsidRPr="00342ACA">
        <w:rPr>
          <w:rFonts w:ascii="Arial" w:hAnsi="Arial" w:cs="Arial"/>
          <w:i/>
          <w:iCs/>
          <w:sz w:val="18"/>
          <w:szCs w:val="18"/>
        </w:rPr>
        <w:tab/>
        <w:t>Armaturní šachta Jičín – řez A - A´   M 1:25</w:t>
      </w:r>
    </w:p>
    <w:p w14:paraId="66B0BA2E" w14:textId="77777777" w:rsidR="005414E1" w:rsidRPr="00342ACA" w:rsidRDefault="005414E1" w:rsidP="00342ACA">
      <w:pPr>
        <w:tabs>
          <w:tab w:val="left" w:pos="1276"/>
          <w:tab w:val="left" w:pos="3969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>4.3</w:t>
      </w:r>
      <w:r w:rsidRPr="00342ACA">
        <w:rPr>
          <w:rFonts w:ascii="Arial" w:hAnsi="Arial" w:cs="Arial"/>
          <w:i/>
          <w:iCs/>
          <w:sz w:val="18"/>
          <w:szCs w:val="18"/>
        </w:rPr>
        <w:tab/>
        <w:t>Armaturní šachta Jičín – řez B - B´   M 1:25</w:t>
      </w:r>
    </w:p>
    <w:p w14:paraId="24E36203" w14:textId="77777777" w:rsidR="005414E1" w:rsidRPr="00342ACA" w:rsidRDefault="005414E1" w:rsidP="00342ACA">
      <w:pPr>
        <w:tabs>
          <w:tab w:val="left" w:pos="1276"/>
          <w:tab w:val="left" w:pos="3969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>4.4</w:t>
      </w:r>
      <w:r w:rsidRPr="00342ACA">
        <w:rPr>
          <w:rFonts w:ascii="Arial" w:hAnsi="Arial" w:cs="Arial"/>
          <w:i/>
          <w:iCs/>
          <w:sz w:val="18"/>
          <w:szCs w:val="18"/>
        </w:rPr>
        <w:tab/>
        <w:t>Armaturní šachta Jičín – stropní deska   M 1:25</w:t>
      </w:r>
    </w:p>
    <w:p w14:paraId="4233C4C3" w14:textId="77777777" w:rsidR="005414E1" w:rsidRPr="00342ACA" w:rsidRDefault="005414E1" w:rsidP="00342ACA">
      <w:pPr>
        <w:tabs>
          <w:tab w:val="left" w:pos="1276"/>
          <w:tab w:val="left" w:pos="3969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>5.</w:t>
      </w:r>
      <w:r w:rsidRPr="00342ACA">
        <w:rPr>
          <w:rFonts w:ascii="Arial" w:hAnsi="Arial" w:cs="Arial"/>
          <w:i/>
          <w:iCs/>
          <w:sz w:val="18"/>
          <w:szCs w:val="18"/>
        </w:rPr>
        <w:tab/>
        <w:t>Kladečské schéma – odkalení, odvzdušnění</w:t>
      </w:r>
    </w:p>
    <w:p w14:paraId="5710451B" w14:textId="77777777" w:rsidR="005414E1" w:rsidRPr="00342ACA" w:rsidRDefault="005414E1" w:rsidP="00342ACA">
      <w:pPr>
        <w:tabs>
          <w:tab w:val="left" w:pos="1276"/>
          <w:tab w:val="left" w:pos="3969"/>
          <w:tab w:val="right" w:pos="8505"/>
        </w:tabs>
        <w:spacing w:line="240" w:lineRule="atLeast"/>
        <w:ind w:left="851"/>
        <w:rPr>
          <w:rFonts w:ascii="Arial" w:hAnsi="Arial" w:cs="Arial"/>
          <w:i/>
          <w:iCs/>
          <w:sz w:val="18"/>
          <w:szCs w:val="18"/>
        </w:rPr>
      </w:pPr>
      <w:r w:rsidRPr="00342ACA">
        <w:rPr>
          <w:rFonts w:ascii="Arial" w:hAnsi="Arial" w:cs="Arial"/>
          <w:i/>
          <w:iCs/>
          <w:sz w:val="18"/>
          <w:szCs w:val="18"/>
        </w:rPr>
        <w:t>6.</w:t>
      </w:r>
      <w:r w:rsidRPr="00342ACA">
        <w:rPr>
          <w:rFonts w:ascii="Arial" w:hAnsi="Arial" w:cs="Arial"/>
          <w:i/>
          <w:iCs/>
          <w:sz w:val="18"/>
          <w:szCs w:val="18"/>
        </w:rPr>
        <w:tab/>
        <w:t xml:space="preserve">Časové schéma průběhu </w:t>
      </w:r>
      <w:proofErr w:type="spellStart"/>
      <w:r w:rsidRPr="00342ACA">
        <w:rPr>
          <w:rFonts w:ascii="Arial" w:hAnsi="Arial" w:cs="Arial"/>
          <w:i/>
          <w:iCs/>
          <w:sz w:val="18"/>
          <w:szCs w:val="18"/>
        </w:rPr>
        <w:t>převystrojení</w:t>
      </w:r>
      <w:proofErr w:type="spellEnd"/>
      <w:r w:rsidRPr="00342ACA">
        <w:rPr>
          <w:rFonts w:ascii="Arial" w:hAnsi="Arial" w:cs="Arial"/>
          <w:i/>
          <w:iCs/>
          <w:sz w:val="18"/>
          <w:szCs w:val="18"/>
        </w:rPr>
        <w:t xml:space="preserve"> armaturní šachty Jičín </w:t>
      </w:r>
    </w:p>
    <w:p w14:paraId="4114B5CD" w14:textId="77777777" w:rsidR="00433851" w:rsidRPr="00342ACA" w:rsidRDefault="00433851" w:rsidP="00342ACA">
      <w:pPr>
        <w:pStyle w:val="Styl"/>
        <w:spacing w:before="120" w:line="240" w:lineRule="atLeast"/>
        <w:ind w:right="45"/>
        <w:jc w:val="both"/>
        <w:rPr>
          <w:rFonts w:ascii="Arial" w:hAnsi="Arial" w:cs="Arial"/>
          <w:sz w:val="20"/>
          <w:szCs w:val="20"/>
        </w:rPr>
      </w:pPr>
    </w:p>
    <w:p w14:paraId="528F4BE5" w14:textId="77777777" w:rsidR="00433851" w:rsidRPr="00342ACA" w:rsidRDefault="00433851" w:rsidP="00342ACA">
      <w:pPr>
        <w:pStyle w:val="Styl"/>
        <w:spacing w:before="120" w:line="240" w:lineRule="atLeast"/>
        <w:ind w:right="45"/>
        <w:jc w:val="both"/>
        <w:rPr>
          <w:rFonts w:ascii="Arial" w:hAnsi="Arial" w:cs="Arial"/>
          <w:sz w:val="20"/>
          <w:szCs w:val="20"/>
        </w:rPr>
      </w:pPr>
      <w:r w:rsidRPr="00342ACA">
        <w:rPr>
          <w:rFonts w:ascii="Arial" w:hAnsi="Arial" w:cs="Arial"/>
          <w:sz w:val="20"/>
          <w:szCs w:val="20"/>
        </w:rPr>
        <w:t>Děkuji předem za poskytnutou součinnost.</w:t>
      </w:r>
    </w:p>
    <w:p w14:paraId="5E5F6289" w14:textId="77777777" w:rsidR="00433851" w:rsidRDefault="00433851" w:rsidP="00342ACA">
      <w:pPr>
        <w:pStyle w:val="Styl"/>
        <w:spacing w:before="120" w:line="240" w:lineRule="atLeast"/>
        <w:ind w:right="45"/>
        <w:jc w:val="both"/>
        <w:rPr>
          <w:rFonts w:ascii="Arial" w:hAnsi="Arial" w:cs="Arial"/>
          <w:sz w:val="20"/>
          <w:szCs w:val="20"/>
        </w:rPr>
      </w:pPr>
    </w:p>
    <w:p w14:paraId="695EB0A3" w14:textId="70AB479C" w:rsidR="00342ACA" w:rsidRPr="00342ACA" w:rsidRDefault="00342ACA" w:rsidP="00342ACA">
      <w:pPr>
        <w:pStyle w:val="Styl"/>
        <w:spacing w:before="120" w:line="240" w:lineRule="atLeast"/>
        <w:ind w:right="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5AC0971" w14:textId="77777777" w:rsidR="00342ACA" w:rsidRPr="00CF2353" w:rsidRDefault="00342ACA" w:rsidP="00342ACA">
      <w:pPr>
        <w:widowControl/>
        <w:tabs>
          <w:tab w:val="center" w:pos="1701"/>
        </w:tabs>
        <w:suppressAutoHyphens w:val="0"/>
        <w:spacing w:before="120" w:line="240" w:lineRule="atLeast"/>
        <w:ind w:firstLine="720"/>
        <w:jc w:val="both"/>
        <w:rPr>
          <w:rFonts w:ascii="Arial" w:eastAsia="Times New Roman" w:hAnsi="Arial"/>
          <w:sz w:val="20"/>
          <w:szCs w:val="20"/>
          <w:lang w:eastAsia="cs-CZ"/>
        </w:rPr>
      </w:pPr>
      <w:r>
        <w:rPr>
          <w:rFonts w:ascii="Arial" w:eastAsia="Times New Roman" w:hAnsi="Arial"/>
          <w:sz w:val="20"/>
          <w:szCs w:val="20"/>
          <w:lang w:eastAsia="cs-CZ"/>
        </w:rPr>
        <w:tab/>
        <w:t>…………………………</w:t>
      </w:r>
    </w:p>
    <w:p w14:paraId="0C541384" w14:textId="09ABAC14" w:rsidR="00433851" w:rsidRDefault="00342ACA" w:rsidP="00342ACA">
      <w:pPr>
        <w:widowControl/>
        <w:tabs>
          <w:tab w:val="center" w:pos="1701"/>
        </w:tabs>
        <w:suppressAutoHyphens w:val="0"/>
        <w:spacing w:before="120" w:line="240" w:lineRule="atLeast"/>
        <w:ind w:firstLine="720"/>
        <w:jc w:val="both"/>
        <w:rPr>
          <w:rFonts w:ascii="Arial" w:eastAsia="Times New Roman" w:hAnsi="Arial"/>
          <w:sz w:val="20"/>
          <w:szCs w:val="20"/>
          <w:lang w:eastAsia="cs-CZ"/>
        </w:rPr>
      </w:pPr>
      <w:r>
        <w:rPr>
          <w:rFonts w:ascii="Arial" w:eastAsia="Times New Roman" w:hAnsi="Arial"/>
          <w:sz w:val="20"/>
          <w:szCs w:val="20"/>
          <w:lang w:eastAsia="cs-CZ"/>
        </w:rPr>
        <w:tab/>
      </w:r>
      <w:r w:rsidR="00433851" w:rsidRPr="00CF2353">
        <w:rPr>
          <w:rFonts w:ascii="Arial" w:eastAsia="Times New Roman" w:hAnsi="Arial"/>
          <w:sz w:val="20"/>
          <w:szCs w:val="20"/>
          <w:lang w:eastAsia="cs-CZ"/>
        </w:rPr>
        <w:t>Michal Bartoš</w:t>
      </w:r>
    </w:p>
    <w:p w14:paraId="107D5818" w14:textId="1E4870D4" w:rsidR="00433851" w:rsidRPr="00CF2353" w:rsidRDefault="00342ACA" w:rsidP="00342ACA">
      <w:pPr>
        <w:widowControl/>
        <w:tabs>
          <w:tab w:val="center" w:pos="1701"/>
        </w:tabs>
        <w:suppressAutoHyphens w:val="0"/>
        <w:spacing w:line="240" w:lineRule="atLeast"/>
        <w:ind w:firstLine="720"/>
        <w:jc w:val="both"/>
        <w:rPr>
          <w:rFonts w:ascii="Arial" w:eastAsia="Times New Roman" w:hAnsi="Arial"/>
          <w:sz w:val="20"/>
          <w:szCs w:val="20"/>
          <w:lang w:eastAsia="cs-CZ"/>
        </w:rPr>
      </w:pPr>
      <w:r>
        <w:rPr>
          <w:rFonts w:ascii="Arial" w:eastAsia="Times New Roman" w:hAnsi="Arial"/>
          <w:sz w:val="20"/>
          <w:szCs w:val="20"/>
          <w:lang w:eastAsia="cs-CZ"/>
        </w:rPr>
        <w:tab/>
      </w:r>
      <w:r w:rsidR="00433851" w:rsidRPr="00CF2353">
        <w:rPr>
          <w:rFonts w:ascii="Arial" w:eastAsia="Times New Roman" w:hAnsi="Arial"/>
          <w:sz w:val="20"/>
          <w:szCs w:val="20"/>
          <w:lang w:eastAsia="cs-CZ"/>
        </w:rPr>
        <w:t>investiční technik</w:t>
      </w:r>
    </w:p>
    <w:p w14:paraId="6E421E80" w14:textId="7547E71F" w:rsidR="00B83E65" w:rsidRPr="00CF2353" w:rsidRDefault="00B83E65" w:rsidP="00571E70">
      <w:pPr>
        <w:widowControl/>
        <w:suppressAutoHyphens w:val="0"/>
        <w:spacing w:before="120" w:line="240" w:lineRule="atLeast"/>
        <w:ind w:firstLine="720"/>
        <w:jc w:val="both"/>
        <w:rPr>
          <w:rFonts w:ascii="Arial" w:eastAsia="Times New Roman" w:hAnsi="Arial"/>
          <w:sz w:val="20"/>
          <w:szCs w:val="20"/>
          <w:lang w:eastAsia="cs-CZ"/>
        </w:rPr>
      </w:pPr>
    </w:p>
    <w:sectPr w:rsidR="00B83E65" w:rsidRPr="00CF2353" w:rsidSect="00741D36">
      <w:headerReference w:type="default" r:id="rId9"/>
      <w:footerReference w:type="default" r:id="rId10"/>
      <w:footnotePr>
        <w:pos w:val="beneathText"/>
      </w:footnotePr>
      <w:pgSz w:w="11905" w:h="16837" w:code="9"/>
      <w:pgMar w:top="1134" w:right="1134" w:bottom="1134" w:left="1134" w:header="0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A608" w14:textId="77777777" w:rsidR="00F85895" w:rsidRDefault="00F85895">
      <w:pPr>
        <w:spacing w:line="240" w:lineRule="auto"/>
      </w:pPr>
      <w:r>
        <w:separator/>
      </w:r>
    </w:p>
  </w:endnote>
  <w:endnote w:type="continuationSeparator" w:id="0">
    <w:p w14:paraId="5B3D76EB" w14:textId="77777777" w:rsidR="00F85895" w:rsidRDefault="00F85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X="-528" w:tblpY="1"/>
      <w:tblOverlap w:val="never"/>
      <w:tblW w:w="10173" w:type="dxa"/>
      <w:tblLayout w:type="fixed"/>
      <w:tblLook w:val="04A0" w:firstRow="1" w:lastRow="0" w:firstColumn="1" w:lastColumn="0" w:noHBand="0" w:noVBand="1"/>
    </w:tblPr>
    <w:tblGrid>
      <w:gridCol w:w="2118"/>
      <w:gridCol w:w="2118"/>
      <w:gridCol w:w="2118"/>
      <w:gridCol w:w="2118"/>
      <w:gridCol w:w="1701"/>
    </w:tblGrid>
    <w:tr w:rsidR="007D6A3B" w14:paraId="0310BF66" w14:textId="77777777" w:rsidTr="000D4918">
      <w:trPr>
        <w:trHeight w:val="851"/>
      </w:trPr>
      <w:tc>
        <w:tcPr>
          <w:tcW w:w="2118" w:type="dxa"/>
        </w:tcPr>
        <w:p w14:paraId="713D5F3C" w14:textId="77777777" w:rsidR="007D6A3B" w:rsidRPr="000D4918" w:rsidRDefault="007D6A3B" w:rsidP="000D4918">
          <w:pPr>
            <w:autoSpaceDE w:val="0"/>
            <w:autoSpaceDN w:val="0"/>
            <w:adjustRightInd w:val="0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Vodohospodářská</w:t>
          </w:r>
        </w:p>
        <w:p w14:paraId="5A7B6340" w14:textId="77777777" w:rsidR="007D6A3B" w:rsidRPr="000D4918" w:rsidRDefault="007D6A3B" w:rsidP="000D4918">
          <w:pPr>
            <w:autoSpaceDE w:val="0"/>
            <w:autoSpaceDN w:val="0"/>
            <w:adjustRightInd w:val="0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a obchodní společnost, a.s.</w:t>
          </w:r>
        </w:p>
        <w:p w14:paraId="4A9B822A" w14:textId="77777777" w:rsidR="007D6A3B" w:rsidRPr="000D4918" w:rsidRDefault="007D6A3B" w:rsidP="000D4918">
          <w:pPr>
            <w:autoSpaceDE w:val="0"/>
            <w:autoSpaceDN w:val="0"/>
            <w:adjustRightInd w:val="0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Na Tobolce 428</w:t>
          </w:r>
        </w:p>
        <w:p w14:paraId="4ADD5F06" w14:textId="77777777" w:rsidR="007D6A3B" w:rsidRPr="000D4918" w:rsidRDefault="00DE035E" w:rsidP="000D4918">
          <w:pPr>
            <w:pStyle w:val="Zpat"/>
            <w:rPr>
              <w:rFonts w:ascii="Arial" w:hAnsi="Arial" w:cs="Arial"/>
              <w:color w:val="7F7F7F"/>
              <w:sz w:val="14"/>
              <w:szCs w:val="14"/>
            </w:rPr>
          </w:pPr>
          <w:r>
            <w:rPr>
              <w:rFonts w:ascii="Arial" w:hAnsi="Arial" w:cs="Arial"/>
              <w:color w:val="7F7F7F"/>
              <w:sz w:val="14"/>
              <w:szCs w:val="14"/>
            </w:rPr>
            <w:t>506 01</w:t>
          </w:r>
          <w:r w:rsidR="007D6A3B" w:rsidRPr="000D4918">
            <w:rPr>
              <w:rFonts w:ascii="Arial" w:hAnsi="Arial" w:cs="Arial"/>
              <w:color w:val="7F7F7F"/>
              <w:sz w:val="14"/>
              <w:szCs w:val="14"/>
            </w:rPr>
            <w:t xml:space="preserve"> Jičín</w:t>
          </w:r>
        </w:p>
      </w:tc>
      <w:tc>
        <w:tcPr>
          <w:tcW w:w="2118" w:type="dxa"/>
        </w:tcPr>
        <w:p w14:paraId="299333E3" w14:textId="77777777" w:rsidR="007D6A3B" w:rsidRPr="000D4918" w:rsidRDefault="007D6A3B" w:rsidP="000D4918">
          <w:pPr>
            <w:autoSpaceDE w:val="0"/>
            <w:autoSpaceDN w:val="0"/>
            <w:adjustRightInd w:val="0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www.vosjicin.cz</w:t>
          </w:r>
        </w:p>
        <w:p w14:paraId="0F3A429E" w14:textId="77777777" w:rsidR="007D6A3B" w:rsidRPr="000D4918" w:rsidRDefault="007D6A3B" w:rsidP="000D4918">
          <w:pPr>
            <w:autoSpaceDE w:val="0"/>
            <w:autoSpaceDN w:val="0"/>
            <w:adjustRightInd w:val="0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vosjicin@vosjicin.cz</w:t>
          </w:r>
        </w:p>
        <w:p w14:paraId="491A4EE3" w14:textId="77777777" w:rsidR="007D6A3B" w:rsidRPr="000D4918" w:rsidRDefault="007D6A3B" w:rsidP="000D4918">
          <w:pPr>
            <w:autoSpaceDE w:val="0"/>
            <w:autoSpaceDN w:val="0"/>
            <w:adjustRightInd w:val="0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493 5448 11</w:t>
          </w:r>
        </w:p>
        <w:p w14:paraId="115129BE" w14:textId="6B4611EE" w:rsidR="007D6A3B" w:rsidRPr="000D4918" w:rsidRDefault="007D6A3B" w:rsidP="000D4918">
          <w:pPr>
            <w:pStyle w:val="Zpat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IČ</w:t>
          </w:r>
          <w:r w:rsidR="00F01CA0">
            <w:rPr>
              <w:rFonts w:ascii="Arial" w:hAnsi="Arial" w:cs="Arial"/>
              <w:color w:val="7F7F7F"/>
              <w:sz w:val="14"/>
              <w:szCs w:val="14"/>
            </w:rPr>
            <w:t>O</w:t>
          </w:r>
          <w:r w:rsidRPr="000D4918">
            <w:rPr>
              <w:rFonts w:ascii="Arial" w:hAnsi="Arial" w:cs="Arial"/>
              <w:color w:val="7F7F7F"/>
              <w:sz w:val="14"/>
              <w:szCs w:val="14"/>
            </w:rPr>
            <w:t xml:space="preserve"> 60109149</w:t>
          </w:r>
        </w:p>
      </w:tc>
      <w:tc>
        <w:tcPr>
          <w:tcW w:w="2118" w:type="dxa"/>
        </w:tcPr>
        <w:p w14:paraId="71BB183D" w14:textId="77777777" w:rsidR="007D6A3B" w:rsidRPr="000D4918" w:rsidRDefault="007D6A3B" w:rsidP="000D4918">
          <w:pPr>
            <w:autoSpaceDE w:val="0"/>
            <w:autoSpaceDN w:val="0"/>
            <w:adjustRightInd w:val="0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Registrace u Krajského</w:t>
          </w:r>
        </w:p>
        <w:p w14:paraId="319DE189" w14:textId="77777777" w:rsidR="007D6A3B" w:rsidRPr="000D4918" w:rsidRDefault="007D6A3B" w:rsidP="000D4918">
          <w:pPr>
            <w:autoSpaceDE w:val="0"/>
            <w:autoSpaceDN w:val="0"/>
            <w:adjustRightInd w:val="0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soudu v Hradci Králové,</w:t>
          </w:r>
        </w:p>
        <w:p w14:paraId="10E20489" w14:textId="77777777" w:rsidR="007D6A3B" w:rsidRPr="000D4918" w:rsidRDefault="007D6A3B" w:rsidP="000D4918">
          <w:pPr>
            <w:autoSpaceDE w:val="0"/>
            <w:autoSpaceDN w:val="0"/>
            <w:adjustRightInd w:val="0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oddíl B, vložka 1045</w:t>
          </w:r>
        </w:p>
      </w:tc>
      <w:tc>
        <w:tcPr>
          <w:tcW w:w="2118" w:type="dxa"/>
        </w:tcPr>
        <w:p w14:paraId="49D4C559" w14:textId="77777777" w:rsidR="00B83964" w:rsidRPr="000D4918" w:rsidRDefault="00B83964" w:rsidP="000D4918">
          <w:pPr>
            <w:pStyle w:val="Zpat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BANKOVNÍ  SPOJENÍ</w:t>
          </w:r>
        </w:p>
        <w:p w14:paraId="02A3CF69" w14:textId="77777777" w:rsidR="00B83964" w:rsidRPr="000D4918" w:rsidRDefault="00B83964" w:rsidP="000D4918">
          <w:pPr>
            <w:pStyle w:val="Zpat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>KB Jičín,</w:t>
          </w:r>
        </w:p>
        <w:p w14:paraId="6158AE15" w14:textId="77777777" w:rsidR="007D6A3B" w:rsidRPr="000D4918" w:rsidRDefault="00B83964" w:rsidP="000D4918">
          <w:pPr>
            <w:pStyle w:val="Zpat"/>
            <w:rPr>
              <w:rFonts w:ascii="Arial" w:hAnsi="Arial" w:cs="Arial"/>
              <w:color w:val="7F7F7F"/>
              <w:sz w:val="14"/>
              <w:szCs w:val="14"/>
            </w:rPr>
          </w:pPr>
          <w:r w:rsidRPr="000D4918">
            <w:rPr>
              <w:rFonts w:ascii="Arial" w:hAnsi="Arial" w:cs="Arial"/>
              <w:color w:val="7F7F7F"/>
              <w:sz w:val="14"/>
              <w:szCs w:val="14"/>
            </w:rPr>
            <w:t xml:space="preserve">č. </w:t>
          </w:r>
          <w:proofErr w:type="spellStart"/>
          <w:r w:rsidRPr="000D4918">
            <w:rPr>
              <w:rFonts w:ascii="Arial" w:hAnsi="Arial" w:cs="Arial"/>
              <w:color w:val="7F7F7F"/>
              <w:sz w:val="14"/>
              <w:szCs w:val="14"/>
            </w:rPr>
            <w:t>ú.</w:t>
          </w:r>
          <w:proofErr w:type="spellEnd"/>
          <w:r w:rsidRPr="000D4918">
            <w:rPr>
              <w:rFonts w:ascii="Arial" w:hAnsi="Arial" w:cs="Arial"/>
              <w:color w:val="7F7F7F"/>
              <w:sz w:val="14"/>
              <w:szCs w:val="14"/>
            </w:rPr>
            <w:t xml:space="preserve"> 1500-541/0100</w:t>
          </w:r>
        </w:p>
      </w:tc>
      <w:tc>
        <w:tcPr>
          <w:tcW w:w="1701" w:type="dxa"/>
        </w:tcPr>
        <w:p w14:paraId="221B4BA7" w14:textId="77777777" w:rsidR="007D6A3B" w:rsidRPr="000D4918" w:rsidRDefault="007D6A3B" w:rsidP="000D4918">
          <w:pPr>
            <w:pStyle w:val="Zpat"/>
            <w:jc w:val="center"/>
            <w:rPr>
              <w:rFonts w:ascii="Arial" w:hAnsi="Arial" w:cs="Arial"/>
              <w:color w:val="7F7F7F"/>
              <w:sz w:val="16"/>
              <w:szCs w:val="16"/>
            </w:rPr>
          </w:pPr>
        </w:p>
        <w:p w14:paraId="0C31FEFE" w14:textId="77777777" w:rsidR="007D6A3B" w:rsidRPr="000D4918" w:rsidRDefault="007D6A3B" w:rsidP="000D4918">
          <w:pPr>
            <w:pStyle w:val="Zpat"/>
            <w:tabs>
              <w:tab w:val="left" w:pos="3294"/>
            </w:tabs>
            <w:ind w:right="1257"/>
            <w:jc w:val="center"/>
            <w:rPr>
              <w:rFonts w:ascii="Arial" w:hAnsi="Arial" w:cs="Arial"/>
              <w:b/>
              <w:color w:val="7F7F7F"/>
              <w:sz w:val="16"/>
              <w:szCs w:val="16"/>
            </w:rPr>
          </w:pPr>
        </w:p>
        <w:p w14:paraId="75100806" w14:textId="77777777" w:rsidR="007D6A3B" w:rsidRPr="00EF68B1" w:rsidRDefault="007D6A3B" w:rsidP="000D4918">
          <w:pPr>
            <w:pStyle w:val="Zpat"/>
            <w:jc w:val="center"/>
            <w:rPr>
              <w:rFonts w:ascii="Arial" w:hAnsi="Arial" w:cs="Arial"/>
              <w:b/>
              <w:color w:val="7F7F7F"/>
              <w:sz w:val="16"/>
              <w:szCs w:val="16"/>
            </w:rPr>
          </w:pPr>
          <w:r w:rsidRPr="000D4918">
            <w:rPr>
              <w:rFonts w:ascii="Arial" w:hAnsi="Arial" w:cs="Arial"/>
              <w:b/>
              <w:color w:val="7F7F7F"/>
              <w:sz w:val="16"/>
              <w:szCs w:val="16"/>
            </w:rPr>
            <w:fldChar w:fldCharType="begin"/>
          </w:r>
          <w:r w:rsidRPr="000D4918">
            <w:rPr>
              <w:rFonts w:ascii="Arial" w:hAnsi="Arial" w:cs="Arial"/>
              <w:b/>
              <w:color w:val="7F7F7F"/>
              <w:sz w:val="16"/>
              <w:szCs w:val="16"/>
            </w:rPr>
            <w:instrText>PAGE  \* Arabic  \* MERGEFORMAT</w:instrText>
          </w:r>
          <w:r w:rsidRPr="000D4918">
            <w:rPr>
              <w:rFonts w:ascii="Arial" w:hAnsi="Arial" w:cs="Arial"/>
              <w:b/>
              <w:color w:val="7F7F7F"/>
              <w:sz w:val="16"/>
              <w:szCs w:val="16"/>
            </w:rPr>
            <w:fldChar w:fldCharType="separate"/>
          </w:r>
          <w:r w:rsidR="0053286E">
            <w:rPr>
              <w:rFonts w:ascii="Arial" w:hAnsi="Arial" w:cs="Arial"/>
              <w:b/>
              <w:noProof/>
              <w:color w:val="7F7F7F"/>
              <w:sz w:val="16"/>
              <w:szCs w:val="16"/>
            </w:rPr>
            <w:t>1</w:t>
          </w:r>
          <w:r w:rsidRPr="000D4918">
            <w:rPr>
              <w:rFonts w:ascii="Arial" w:hAnsi="Arial" w:cs="Arial"/>
              <w:b/>
              <w:color w:val="7F7F7F"/>
              <w:sz w:val="16"/>
              <w:szCs w:val="16"/>
            </w:rPr>
            <w:fldChar w:fldCharType="end"/>
          </w:r>
          <w:r w:rsidRPr="000D4918">
            <w:rPr>
              <w:rFonts w:ascii="Arial" w:hAnsi="Arial" w:cs="Arial"/>
              <w:color w:val="7F7F7F"/>
              <w:sz w:val="16"/>
              <w:szCs w:val="16"/>
            </w:rPr>
            <w:t xml:space="preserve"> / </w:t>
          </w:r>
          <w:r w:rsidRPr="000D4918">
            <w:rPr>
              <w:rFonts w:ascii="Arial" w:hAnsi="Arial" w:cs="Arial"/>
              <w:b/>
              <w:color w:val="7F7F7F"/>
              <w:sz w:val="16"/>
              <w:szCs w:val="16"/>
            </w:rPr>
            <w:fldChar w:fldCharType="begin"/>
          </w:r>
          <w:r w:rsidRPr="000D4918">
            <w:rPr>
              <w:rFonts w:ascii="Arial" w:hAnsi="Arial" w:cs="Arial"/>
              <w:b/>
              <w:color w:val="7F7F7F"/>
              <w:sz w:val="16"/>
              <w:szCs w:val="16"/>
            </w:rPr>
            <w:instrText>NUMPAGES  \* Arabic  \* MERGEFORMAT</w:instrText>
          </w:r>
          <w:r w:rsidRPr="000D4918">
            <w:rPr>
              <w:rFonts w:ascii="Arial" w:hAnsi="Arial" w:cs="Arial"/>
              <w:b/>
              <w:color w:val="7F7F7F"/>
              <w:sz w:val="16"/>
              <w:szCs w:val="16"/>
            </w:rPr>
            <w:fldChar w:fldCharType="separate"/>
          </w:r>
          <w:r w:rsidR="0053286E">
            <w:rPr>
              <w:rFonts w:ascii="Arial" w:hAnsi="Arial" w:cs="Arial"/>
              <w:b/>
              <w:noProof/>
              <w:color w:val="7F7F7F"/>
              <w:sz w:val="16"/>
              <w:szCs w:val="16"/>
            </w:rPr>
            <w:t>3</w:t>
          </w:r>
          <w:r w:rsidRPr="000D4918">
            <w:rPr>
              <w:rFonts w:ascii="Arial" w:hAnsi="Arial" w:cs="Arial"/>
              <w:b/>
              <w:color w:val="7F7F7F"/>
              <w:sz w:val="16"/>
              <w:szCs w:val="16"/>
            </w:rPr>
            <w:fldChar w:fldCharType="end"/>
          </w:r>
        </w:p>
      </w:tc>
    </w:tr>
  </w:tbl>
  <w:p w14:paraId="348B7137" w14:textId="77777777" w:rsidR="006A5094" w:rsidRPr="00163974" w:rsidRDefault="003A4DCF" w:rsidP="00A12394">
    <w:pPr>
      <w:pStyle w:val="Zpat"/>
      <w:ind w:left="-426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5C52216" wp14:editId="76B94742">
          <wp:simplePos x="0" y="0"/>
          <wp:positionH relativeFrom="column">
            <wp:posOffset>5238750</wp:posOffset>
          </wp:positionH>
          <wp:positionV relativeFrom="paragraph">
            <wp:posOffset>-97155</wp:posOffset>
          </wp:positionV>
          <wp:extent cx="581025" cy="666750"/>
          <wp:effectExtent l="0" t="0" r="9525" b="0"/>
          <wp:wrapNone/>
          <wp:docPr id="2" name="obrázek 1" descr="symbol_outlin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mbol_outlin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1522" w14:textId="77777777" w:rsidR="00F85895" w:rsidRDefault="00F85895">
      <w:pPr>
        <w:spacing w:line="240" w:lineRule="auto"/>
      </w:pPr>
      <w:r>
        <w:separator/>
      </w:r>
    </w:p>
  </w:footnote>
  <w:footnote w:type="continuationSeparator" w:id="0">
    <w:p w14:paraId="7F46E35A" w14:textId="77777777" w:rsidR="00F85895" w:rsidRDefault="00F858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7030" w14:textId="77777777" w:rsidR="006A5094" w:rsidRPr="00163974" w:rsidRDefault="003A4DCF" w:rsidP="00075E45">
    <w:pPr>
      <w:pStyle w:val="Zhlav"/>
      <w:ind w:left="-709"/>
    </w:pPr>
    <w:r>
      <w:rPr>
        <w:noProof/>
        <w:lang w:eastAsia="cs-CZ"/>
      </w:rPr>
      <w:drawing>
        <wp:inline distT="0" distB="0" distL="0" distR="0" wp14:anchorId="6A6CC167" wp14:editId="69448C3E">
          <wp:extent cx="2136140" cy="1141095"/>
          <wp:effectExtent l="0" t="0" r="0" b="1905"/>
          <wp:docPr id="1" name="obrázek 1" descr="logo_colour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urs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114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D3D7DE3"/>
    <w:multiLevelType w:val="hybridMultilevel"/>
    <w:tmpl w:val="8AC8991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3D782E"/>
    <w:multiLevelType w:val="hybridMultilevel"/>
    <w:tmpl w:val="B2109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40C5"/>
    <w:multiLevelType w:val="hybridMultilevel"/>
    <w:tmpl w:val="60C4932E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2022D5"/>
    <w:multiLevelType w:val="hybridMultilevel"/>
    <w:tmpl w:val="F7D2E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87449"/>
    <w:multiLevelType w:val="hybridMultilevel"/>
    <w:tmpl w:val="C8B2001C"/>
    <w:lvl w:ilvl="0" w:tplc="0C929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B62B03"/>
    <w:multiLevelType w:val="hybridMultilevel"/>
    <w:tmpl w:val="AB349C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05BC7"/>
    <w:multiLevelType w:val="hybridMultilevel"/>
    <w:tmpl w:val="6A8ABC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51F68"/>
    <w:multiLevelType w:val="hybridMultilevel"/>
    <w:tmpl w:val="6A8ABC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B7A55"/>
    <w:multiLevelType w:val="hybridMultilevel"/>
    <w:tmpl w:val="B27E3AC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C60B86"/>
    <w:multiLevelType w:val="hybridMultilevel"/>
    <w:tmpl w:val="A3240E90"/>
    <w:lvl w:ilvl="0" w:tplc="C11039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D5760D"/>
    <w:multiLevelType w:val="hybridMultilevel"/>
    <w:tmpl w:val="4FC46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E5D3A"/>
    <w:multiLevelType w:val="hybridMultilevel"/>
    <w:tmpl w:val="97EA96D0"/>
    <w:lvl w:ilvl="0" w:tplc="C1103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57ADB"/>
    <w:multiLevelType w:val="hybridMultilevel"/>
    <w:tmpl w:val="17429B5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82463906">
      <w:numFmt w:val="bullet"/>
      <w:lvlText w:val="–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2" w:tplc="8236D070">
      <w:numFmt w:val="bullet"/>
      <w:lvlText w:val="•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8F234DA"/>
    <w:multiLevelType w:val="hybridMultilevel"/>
    <w:tmpl w:val="023C281E"/>
    <w:lvl w:ilvl="0" w:tplc="0405001B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0598A"/>
    <w:multiLevelType w:val="hybridMultilevel"/>
    <w:tmpl w:val="8AE051B0"/>
    <w:lvl w:ilvl="0" w:tplc="F216F16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C1177E7"/>
    <w:multiLevelType w:val="hybridMultilevel"/>
    <w:tmpl w:val="60C4932E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B0739F"/>
    <w:multiLevelType w:val="hybridMultilevel"/>
    <w:tmpl w:val="120A46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192637C">
      <w:numFmt w:val="bullet"/>
      <w:lvlText w:val="–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0178B"/>
    <w:multiLevelType w:val="hybridMultilevel"/>
    <w:tmpl w:val="C7D61342"/>
    <w:lvl w:ilvl="0" w:tplc="C1103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02191A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2536F5"/>
    <w:multiLevelType w:val="hybridMultilevel"/>
    <w:tmpl w:val="55D661A0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606273578">
    <w:abstractNumId w:val="10"/>
  </w:num>
  <w:num w:numId="2" w16cid:durableId="955868606">
    <w:abstractNumId w:val="13"/>
  </w:num>
  <w:num w:numId="3" w16cid:durableId="408383828">
    <w:abstractNumId w:val="11"/>
  </w:num>
  <w:num w:numId="4" w16cid:durableId="126631396">
    <w:abstractNumId w:val="19"/>
  </w:num>
  <w:num w:numId="5" w16cid:durableId="2017464561">
    <w:abstractNumId w:val="5"/>
  </w:num>
  <w:num w:numId="6" w16cid:durableId="1322199645">
    <w:abstractNumId w:val="2"/>
  </w:num>
  <w:num w:numId="7" w16cid:durableId="1201556476">
    <w:abstractNumId w:val="2"/>
  </w:num>
  <w:num w:numId="8" w16cid:durableId="1440369314">
    <w:abstractNumId w:val="12"/>
  </w:num>
  <w:num w:numId="9" w16cid:durableId="68582191">
    <w:abstractNumId w:val="8"/>
  </w:num>
  <w:num w:numId="10" w16cid:durableId="1453403357">
    <w:abstractNumId w:val="14"/>
  </w:num>
  <w:num w:numId="11" w16cid:durableId="2064325247">
    <w:abstractNumId w:val="6"/>
  </w:num>
  <w:num w:numId="12" w16cid:durableId="222447907">
    <w:abstractNumId w:val="9"/>
  </w:num>
  <w:num w:numId="13" w16cid:durableId="1410151729">
    <w:abstractNumId w:val="7"/>
  </w:num>
  <w:num w:numId="14" w16cid:durableId="248661628">
    <w:abstractNumId w:val="16"/>
  </w:num>
  <w:num w:numId="15" w16cid:durableId="1454710832">
    <w:abstractNumId w:val="3"/>
  </w:num>
  <w:num w:numId="16" w16cid:durableId="461776946">
    <w:abstractNumId w:val="18"/>
  </w:num>
  <w:num w:numId="17" w16cid:durableId="560217816">
    <w:abstractNumId w:val="21"/>
  </w:num>
  <w:num w:numId="18" w16cid:durableId="1035430121">
    <w:abstractNumId w:val="15"/>
  </w:num>
  <w:num w:numId="19" w16cid:durableId="849612091">
    <w:abstractNumId w:val="17"/>
  </w:num>
  <w:num w:numId="20" w16cid:durableId="1996452930">
    <w:abstractNumId w:val="4"/>
  </w:num>
  <w:num w:numId="21" w16cid:durableId="1313412872">
    <w:abstractNumId w:val="1"/>
  </w:num>
  <w:num w:numId="22" w16cid:durableId="805928374">
    <w:abstractNumId w:val="20"/>
  </w:num>
  <w:num w:numId="23" w16cid:durableId="92773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Yl5ZdnKrPOf2Erv3+zoPX3BYXo9OxGVXckpFfBqoJdV8GJV1ki9uz6+MomyE097536qvcew8HifaKwvtnzyTw==" w:salt="J106/X/mRJoGZNDGzR3opQ=="/>
  <w:defaultTabStop w:val="425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6D"/>
    <w:rsid w:val="000006C3"/>
    <w:rsid w:val="00001DE6"/>
    <w:rsid w:val="00023939"/>
    <w:rsid w:val="000300A5"/>
    <w:rsid w:val="00030C2B"/>
    <w:rsid w:val="00032DD2"/>
    <w:rsid w:val="000356E4"/>
    <w:rsid w:val="0003608C"/>
    <w:rsid w:val="000408A7"/>
    <w:rsid w:val="00052C1A"/>
    <w:rsid w:val="000531A3"/>
    <w:rsid w:val="000570B3"/>
    <w:rsid w:val="00057E25"/>
    <w:rsid w:val="00057E6F"/>
    <w:rsid w:val="00062844"/>
    <w:rsid w:val="00062A0C"/>
    <w:rsid w:val="00075E45"/>
    <w:rsid w:val="00076C03"/>
    <w:rsid w:val="00077F2E"/>
    <w:rsid w:val="00081821"/>
    <w:rsid w:val="000853E7"/>
    <w:rsid w:val="00087F4E"/>
    <w:rsid w:val="00090BB0"/>
    <w:rsid w:val="000922F8"/>
    <w:rsid w:val="00093F57"/>
    <w:rsid w:val="00096FA8"/>
    <w:rsid w:val="000A1B21"/>
    <w:rsid w:val="000B0C55"/>
    <w:rsid w:val="000B23DF"/>
    <w:rsid w:val="000B380B"/>
    <w:rsid w:val="000B625D"/>
    <w:rsid w:val="000C1E59"/>
    <w:rsid w:val="000C3CE2"/>
    <w:rsid w:val="000D1C8E"/>
    <w:rsid w:val="000D43E1"/>
    <w:rsid w:val="000D4918"/>
    <w:rsid w:val="000D7A5A"/>
    <w:rsid w:val="000F000B"/>
    <w:rsid w:val="00100744"/>
    <w:rsid w:val="00104BA3"/>
    <w:rsid w:val="001053DD"/>
    <w:rsid w:val="00110725"/>
    <w:rsid w:val="001128BA"/>
    <w:rsid w:val="00112CC2"/>
    <w:rsid w:val="0011772C"/>
    <w:rsid w:val="001214B4"/>
    <w:rsid w:val="00123189"/>
    <w:rsid w:val="001310D5"/>
    <w:rsid w:val="00133939"/>
    <w:rsid w:val="00135B1B"/>
    <w:rsid w:val="0013757A"/>
    <w:rsid w:val="00144C20"/>
    <w:rsid w:val="0014742C"/>
    <w:rsid w:val="001563CF"/>
    <w:rsid w:val="001604FC"/>
    <w:rsid w:val="00163974"/>
    <w:rsid w:val="00172108"/>
    <w:rsid w:val="00176C80"/>
    <w:rsid w:val="00181CD3"/>
    <w:rsid w:val="00181EEE"/>
    <w:rsid w:val="00193661"/>
    <w:rsid w:val="001A0954"/>
    <w:rsid w:val="001A2A4E"/>
    <w:rsid w:val="001A3F63"/>
    <w:rsid w:val="001A4009"/>
    <w:rsid w:val="001B66C1"/>
    <w:rsid w:val="001C15CA"/>
    <w:rsid w:val="001D2D70"/>
    <w:rsid w:val="001D306C"/>
    <w:rsid w:val="001D5612"/>
    <w:rsid w:val="001F502C"/>
    <w:rsid w:val="001F76B1"/>
    <w:rsid w:val="001F7E68"/>
    <w:rsid w:val="00200167"/>
    <w:rsid w:val="002017E8"/>
    <w:rsid w:val="00203ECD"/>
    <w:rsid w:val="00207E9E"/>
    <w:rsid w:val="00211009"/>
    <w:rsid w:val="0021579A"/>
    <w:rsid w:val="00217802"/>
    <w:rsid w:val="00220111"/>
    <w:rsid w:val="00231FDF"/>
    <w:rsid w:val="0024035A"/>
    <w:rsid w:val="00250788"/>
    <w:rsid w:val="00252F04"/>
    <w:rsid w:val="002602C8"/>
    <w:rsid w:val="0026193F"/>
    <w:rsid w:val="00272771"/>
    <w:rsid w:val="002808BB"/>
    <w:rsid w:val="002811EC"/>
    <w:rsid w:val="002812A8"/>
    <w:rsid w:val="0028225D"/>
    <w:rsid w:val="002834FA"/>
    <w:rsid w:val="002838D5"/>
    <w:rsid w:val="00284AFE"/>
    <w:rsid w:val="00287B97"/>
    <w:rsid w:val="0029217B"/>
    <w:rsid w:val="002971FF"/>
    <w:rsid w:val="002A19DC"/>
    <w:rsid w:val="002A1AED"/>
    <w:rsid w:val="002A20FC"/>
    <w:rsid w:val="002A781F"/>
    <w:rsid w:val="002B3F90"/>
    <w:rsid w:val="002C2599"/>
    <w:rsid w:val="002C2B40"/>
    <w:rsid w:val="002C4717"/>
    <w:rsid w:val="002C68F8"/>
    <w:rsid w:val="002C6BBC"/>
    <w:rsid w:val="002D3D84"/>
    <w:rsid w:val="002E2A7A"/>
    <w:rsid w:val="002F00D4"/>
    <w:rsid w:val="002F7670"/>
    <w:rsid w:val="00301F6E"/>
    <w:rsid w:val="00305669"/>
    <w:rsid w:val="00306357"/>
    <w:rsid w:val="0030754D"/>
    <w:rsid w:val="00311537"/>
    <w:rsid w:val="00315641"/>
    <w:rsid w:val="003158E6"/>
    <w:rsid w:val="00317D04"/>
    <w:rsid w:val="00320DAB"/>
    <w:rsid w:val="0032209B"/>
    <w:rsid w:val="0032551B"/>
    <w:rsid w:val="00325DB3"/>
    <w:rsid w:val="00330E27"/>
    <w:rsid w:val="003336E5"/>
    <w:rsid w:val="00333A34"/>
    <w:rsid w:val="00334911"/>
    <w:rsid w:val="00336063"/>
    <w:rsid w:val="00342605"/>
    <w:rsid w:val="00342ACA"/>
    <w:rsid w:val="00346F23"/>
    <w:rsid w:val="003614A4"/>
    <w:rsid w:val="00361D3A"/>
    <w:rsid w:val="00374A69"/>
    <w:rsid w:val="00386D36"/>
    <w:rsid w:val="0039139E"/>
    <w:rsid w:val="003A09CD"/>
    <w:rsid w:val="003A14AA"/>
    <w:rsid w:val="003A34BA"/>
    <w:rsid w:val="003A4DCF"/>
    <w:rsid w:val="003B49EB"/>
    <w:rsid w:val="003B5D96"/>
    <w:rsid w:val="003C4DDF"/>
    <w:rsid w:val="003C5449"/>
    <w:rsid w:val="003D4B3F"/>
    <w:rsid w:val="003D4C2C"/>
    <w:rsid w:val="003D6C61"/>
    <w:rsid w:val="003E4CF7"/>
    <w:rsid w:val="003E5453"/>
    <w:rsid w:val="003F24F8"/>
    <w:rsid w:val="003F2F18"/>
    <w:rsid w:val="003F454E"/>
    <w:rsid w:val="003F6D85"/>
    <w:rsid w:val="00400C11"/>
    <w:rsid w:val="0040377C"/>
    <w:rsid w:val="00410E24"/>
    <w:rsid w:val="0041114C"/>
    <w:rsid w:val="00416543"/>
    <w:rsid w:val="0041770D"/>
    <w:rsid w:val="004241A3"/>
    <w:rsid w:val="004266A5"/>
    <w:rsid w:val="00430589"/>
    <w:rsid w:val="004333F3"/>
    <w:rsid w:val="00433851"/>
    <w:rsid w:val="004350F7"/>
    <w:rsid w:val="00435A3A"/>
    <w:rsid w:val="00436C57"/>
    <w:rsid w:val="00437A2A"/>
    <w:rsid w:val="00442A0C"/>
    <w:rsid w:val="00443C61"/>
    <w:rsid w:val="00450428"/>
    <w:rsid w:val="00455C42"/>
    <w:rsid w:val="00455DCB"/>
    <w:rsid w:val="004576A1"/>
    <w:rsid w:val="00457AAD"/>
    <w:rsid w:val="00466BE4"/>
    <w:rsid w:val="004671CD"/>
    <w:rsid w:val="004715E0"/>
    <w:rsid w:val="004765BA"/>
    <w:rsid w:val="0047661C"/>
    <w:rsid w:val="00480FD2"/>
    <w:rsid w:val="00481559"/>
    <w:rsid w:val="00483B02"/>
    <w:rsid w:val="00491936"/>
    <w:rsid w:val="00496D21"/>
    <w:rsid w:val="004A191A"/>
    <w:rsid w:val="004A4623"/>
    <w:rsid w:val="004B00A9"/>
    <w:rsid w:val="004B499C"/>
    <w:rsid w:val="004C41FD"/>
    <w:rsid w:val="004C44A2"/>
    <w:rsid w:val="004C53DC"/>
    <w:rsid w:val="004C78F0"/>
    <w:rsid w:val="004D5EBF"/>
    <w:rsid w:val="004D60B4"/>
    <w:rsid w:val="004D7077"/>
    <w:rsid w:val="004E6216"/>
    <w:rsid w:val="004E6568"/>
    <w:rsid w:val="004F52DF"/>
    <w:rsid w:val="004F7A3F"/>
    <w:rsid w:val="00502DF4"/>
    <w:rsid w:val="00511BE9"/>
    <w:rsid w:val="00517CAD"/>
    <w:rsid w:val="005220AE"/>
    <w:rsid w:val="005229BE"/>
    <w:rsid w:val="0052411D"/>
    <w:rsid w:val="005279F0"/>
    <w:rsid w:val="0053286E"/>
    <w:rsid w:val="005350A1"/>
    <w:rsid w:val="00535804"/>
    <w:rsid w:val="0053655F"/>
    <w:rsid w:val="00537086"/>
    <w:rsid w:val="005414E1"/>
    <w:rsid w:val="00547EB5"/>
    <w:rsid w:val="00556108"/>
    <w:rsid w:val="005619E8"/>
    <w:rsid w:val="00570723"/>
    <w:rsid w:val="00571E70"/>
    <w:rsid w:val="005824AD"/>
    <w:rsid w:val="00585BE6"/>
    <w:rsid w:val="00586B1C"/>
    <w:rsid w:val="005870BB"/>
    <w:rsid w:val="005875EA"/>
    <w:rsid w:val="005943F2"/>
    <w:rsid w:val="00596D94"/>
    <w:rsid w:val="00597E4D"/>
    <w:rsid w:val="005C21E6"/>
    <w:rsid w:val="005C71B3"/>
    <w:rsid w:val="005D50AF"/>
    <w:rsid w:val="005D77F9"/>
    <w:rsid w:val="005E7D89"/>
    <w:rsid w:val="00600DAB"/>
    <w:rsid w:val="00601BAC"/>
    <w:rsid w:val="00602567"/>
    <w:rsid w:val="0060666E"/>
    <w:rsid w:val="006107B1"/>
    <w:rsid w:val="00613DAA"/>
    <w:rsid w:val="00614CFF"/>
    <w:rsid w:val="00614F19"/>
    <w:rsid w:val="006168EE"/>
    <w:rsid w:val="006204D8"/>
    <w:rsid w:val="006214F6"/>
    <w:rsid w:val="00621C5C"/>
    <w:rsid w:val="0062406D"/>
    <w:rsid w:val="00627EA2"/>
    <w:rsid w:val="00633260"/>
    <w:rsid w:val="00637FEB"/>
    <w:rsid w:val="0064135F"/>
    <w:rsid w:val="00656BFC"/>
    <w:rsid w:val="00660C95"/>
    <w:rsid w:val="00664E56"/>
    <w:rsid w:val="00665EFB"/>
    <w:rsid w:val="00670109"/>
    <w:rsid w:val="00675B0C"/>
    <w:rsid w:val="00680753"/>
    <w:rsid w:val="00696619"/>
    <w:rsid w:val="006A0081"/>
    <w:rsid w:val="006A0EF4"/>
    <w:rsid w:val="006A1A30"/>
    <w:rsid w:val="006A3B75"/>
    <w:rsid w:val="006A5094"/>
    <w:rsid w:val="006B1141"/>
    <w:rsid w:val="006B463C"/>
    <w:rsid w:val="006B6861"/>
    <w:rsid w:val="006B7661"/>
    <w:rsid w:val="006C05F3"/>
    <w:rsid w:val="006C124F"/>
    <w:rsid w:val="006C3D2A"/>
    <w:rsid w:val="006D2BB1"/>
    <w:rsid w:val="006D6613"/>
    <w:rsid w:val="006D6B6E"/>
    <w:rsid w:val="006D76CC"/>
    <w:rsid w:val="006D78EA"/>
    <w:rsid w:val="006E7054"/>
    <w:rsid w:val="006F561C"/>
    <w:rsid w:val="00700D9A"/>
    <w:rsid w:val="0070446E"/>
    <w:rsid w:val="007044BF"/>
    <w:rsid w:val="00705D13"/>
    <w:rsid w:val="00727095"/>
    <w:rsid w:val="007274B8"/>
    <w:rsid w:val="00727B46"/>
    <w:rsid w:val="007309C8"/>
    <w:rsid w:val="007365CA"/>
    <w:rsid w:val="0074008F"/>
    <w:rsid w:val="00740E01"/>
    <w:rsid w:val="00741D36"/>
    <w:rsid w:val="0074276C"/>
    <w:rsid w:val="00751D9D"/>
    <w:rsid w:val="00751EEC"/>
    <w:rsid w:val="00752F7B"/>
    <w:rsid w:val="007540BE"/>
    <w:rsid w:val="00754875"/>
    <w:rsid w:val="0076010B"/>
    <w:rsid w:val="00773DBD"/>
    <w:rsid w:val="007813DF"/>
    <w:rsid w:val="00785B57"/>
    <w:rsid w:val="00786D68"/>
    <w:rsid w:val="00790E32"/>
    <w:rsid w:val="00792F2A"/>
    <w:rsid w:val="007951AF"/>
    <w:rsid w:val="007C0441"/>
    <w:rsid w:val="007C5132"/>
    <w:rsid w:val="007C67FF"/>
    <w:rsid w:val="007D0954"/>
    <w:rsid w:val="007D2A05"/>
    <w:rsid w:val="007D600D"/>
    <w:rsid w:val="007D62C8"/>
    <w:rsid w:val="007D6A3B"/>
    <w:rsid w:val="007D7C06"/>
    <w:rsid w:val="007E255C"/>
    <w:rsid w:val="007E5A73"/>
    <w:rsid w:val="007F3989"/>
    <w:rsid w:val="007F5DB9"/>
    <w:rsid w:val="008015B5"/>
    <w:rsid w:val="00803DD2"/>
    <w:rsid w:val="00804131"/>
    <w:rsid w:val="0080751B"/>
    <w:rsid w:val="0081187C"/>
    <w:rsid w:val="008142C2"/>
    <w:rsid w:val="00821BE3"/>
    <w:rsid w:val="00823F7C"/>
    <w:rsid w:val="0083209C"/>
    <w:rsid w:val="00845303"/>
    <w:rsid w:val="0085244C"/>
    <w:rsid w:val="00861EAC"/>
    <w:rsid w:val="00865681"/>
    <w:rsid w:val="00866F53"/>
    <w:rsid w:val="0087188F"/>
    <w:rsid w:val="00887430"/>
    <w:rsid w:val="00887F4B"/>
    <w:rsid w:val="00891455"/>
    <w:rsid w:val="008A0275"/>
    <w:rsid w:val="008A2C49"/>
    <w:rsid w:val="008A4E78"/>
    <w:rsid w:val="008A6203"/>
    <w:rsid w:val="008A65E9"/>
    <w:rsid w:val="008B0261"/>
    <w:rsid w:val="008C670F"/>
    <w:rsid w:val="008C7F5A"/>
    <w:rsid w:val="008D3A92"/>
    <w:rsid w:val="008D644A"/>
    <w:rsid w:val="008D6C59"/>
    <w:rsid w:val="008E7ECB"/>
    <w:rsid w:val="008F1752"/>
    <w:rsid w:val="008F2E29"/>
    <w:rsid w:val="008F40C2"/>
    <w:rsid w:val="008F4498"/>
    <w:rsid w:val="008F70C7"/>
    <w:rsid w:val="00900231"/>
    <w:rsid w:val="00913976"/>
    <w:rsid w:val="00917B83"/>
    <w:rsid w:val="00930FB7"/>
    <w:rsid w:val="009312D4"/>
    <w:rsid w:val="00933244"/>
    <w:rsid w:val="00944969"/>
    <w:rsid w:val="00945FAA"/>
    <w:rsid w:val="0094688B"/>
    <w:rsid w:val="00947082"/>
    <w:rsid w:val="00950701"/>
    <w:rsid w:val="00952DDF"/>
    <w:rsid w:val="009562F6"/>
    <w:rsid w:val="00956A38"/>
    <w:rsid w:val="0097261D"/>
    <w:rsid w:val="00972E03"/>
    <w:rsid w:val="00973654"/>
    <w:rsid w:val="00974906"/>
    <w:rsid w:val="00981DDC"/>
    <w:rsid w:val="00987BCF"/>
    <w:rsid w:val="009A1633"/>
    <w:rsid w:val="009A4FCC"/>
    <w:rsid w:val="009A5992"/>
    <w:rsid w:val="009A5DE8"/>
    <w:rsid w:val="009A7268"/>
    <w:rsid w:val="009A7545"/>
    <w:rsid w:val="009B2F93"/>
    <w:rsid w:val="009B50FD"/>
    <w:rsid w:val="009B5330"/>
    <w:rsid w:val="009B5D9D"/>
    <w:rsid w:val="009C132B"/>
    <w:rsid w:val="009D1CD5"/>
    <w:rsid w:val="009E0979"/>
    <w:rsid w:val="009E3D0A"/>
    <w:rsid w:val="009E4270"/>
    <w:rsid w:val="009F4498"/>
    <w:rsid w:val="009F4E35"/>
    <w:rsid w:val="009F69B8"/>
    <w:rsid w:val="00A00258"/>
    <w:rsid w:val="00A00986"/>
    <w:rsid w:val="00A0226C"/>
    <w:rsid w:val="00A02E0B"/>
    <w:rsid w:val="00A030A2"/>
    <w:rsid w:val="00A06E08"/>
    <w:rsid w:val="00A12394"/>
    <w:rsid w:val="00A145E2"/>
    <w:rsid w:val="00A16212"/>
    <w:rsid w:val="00A23712"/>
    <w:rsid w:val="00A264FD"/>
    <w:rsid w:val="00A41A6F"/>
    <w:rsid w:val="00A45C54"/>
    <w:rsid w:val="00A52B06"/>
    <w:rsid w:val="00A53FA1"/>
    <w:rsid w:val="00A57A02"/>
    <w:rsid w:val="00A614E6"/>
    <w:rsid w:val="00A6449F"/>
    <w:rsid w:val="00A679FB"/>
    <w:rsid w:val="00A71EEC"/>
    <w:rsid w:val="00A749B7"/>
    <w:rsid w:val="00A95BCC"/>
    <w:rsid w:val="00AA2EEA"/>
    <w:rsid w:val="00AB1B43"/>
    <w:rsid w:val="00AB2BEC"/>
    <w:rsid w:val="00AB3F97"/>
    <w:rsid w:val="00AB5F6A"/>
    <w:rsid w:val="00AD0A82"/>
    <w:rsid w:val="00AD772A"/>
    <w:rsid w:val="00AE18B3"/>
    <w:rsid w:val="00AE3320"/>
    <w:rsid w:val="00AE57EB"/>
    <w:rsid w:val="00AF2AFA"/>
    <w:rsid w:val="00AF314A"/>
    <w:rsid w:val="00AF46EB"/>
    <w:rsid w:val="00AF5234"/>
    <w:rsid w:val="00AF6AC8"/>
    <w:rsid w:val="00B02DC7"/>
    <w:rsid w:val="00B079B7"/>
    <w:rsid w:val="00B10B14"/>
    <w:rsid w:val="00B17717"/>
    <w:rsid w:val="00B20723"/>
    <w:rsid w:val="00B22C21"/>
    <w:rsid w:val="00B31D8A"/>
    <w:rsid w:val="00B33316"/>
    <w:rsid w:val="00B35E1A"/>
    <w:rsid w:val="00B56841"/>
    <w:rsid w:val="00B57DD9"/>
    <w:rsid w:val="00B625D2"/>
    <w:rsid w:val="00B76CCE"/>
    <w:rsid w:val="00B81E93"/>
    <w:rsid w:val="00B837D9"/>
    <w:rsid w:val="00B83964"/>
    <w:rsid w:val="00B83E65"/>
    <w:rsid w:val="00B84C87"/>
    <w:rsid w:val="00B92639"/>
    <w:rsid w:val="00BA1416"/>
    <w:rsid w:val="00BB3E18"/>
    <w:rsid w:val="00BB4459"/>
    <w:rsid w:val="00BB4D58"/>
    <w:rsid w:val="00BC013E"/>
    <w:rsid w:val="00BC14EA"/>
    <w:rsid w:val="00BC3884"/>
    <w:rsid w:val="00BC41CB"/>
    <w:rsid w:val="00BD3691"/>
    <w:rsid w:val="00BD396C"/>
    <w:rsid w:val="00BE1AC4"/>
    <w:rsid w:val="00BE54F8"/>
    <w:rsid w:val="00BE61BA"/>
    <w:rsid w:val="00BE78B3"/>
    <w:rsid w:val="00BF526B"/>
    <w:rsid w:val="00C06075"/>
    <w:rsid w:val="00C07079"/>
    <w:rsid w:val="00C07FF6"/>
    <w:rsid w:val="00C23F00"/>
    <w:rsid w:val="00C24BC6"/>
    <w:rsid w:val="00C44BF4"/>
    <w:rsid w:val="00C50174"/>
    <w:rsid w:val="00C51294"/>
    <w:rsid w:val="00C640BB"/>
    <w:rsid w:val="00C661F3"/>
    <w:rsid w:val="00C7026D"/>
    <w:rsid w:val="00C71BE5"/>
    <w:rsid w:val="00C73C2B"/>
    <w:rsid w:val="00C94827"/>
    <w:rsid w:val="00CA7778"/>
    <w:rsid w:val="00CB1235"/>
    <w:rsid w:val="00CB13F1"/>
    <w:rsid w:val="00CB3C59"/>
    <w:rsid w:val="00CB3CCA"/>
    <w:rsid w:val="00CB3E38"/>
    <w:rsid w:val="00CB57C4"/>
    <w:rsid w:val="00CC23CD"/>
    <w:rsid w:val="00CD3676"/>
    <w:rsid w:val="00CD402F"/>
    <w:rsid w:val="00CD7F0C"/>
    <w:rsid w:val="00CE0809"/>
    <w:rsid w:val="00CE3575"/>
    <w:rsid w:val="00CE4355"/>
    <w:rsid w:val="00CE5E87"/>
    <w:rsid w:val="00CF2353"/>
    <w:rsid w:val="00CF7FA1"/>
    <w:rsid w:val="00D01047"/>
    <w:rsid w:val="00D04E49"/>
    <w:rsid w:val="00D07DAB"/>
    <w:rsid w:val="00D1185F"/>
    <w:rsid w:val="00D171DE"/>
    <w:rsid w:val="00D17A2B"/>
    <w:rsid w:val="00D255D5"/>
    <w:rsid w:val="00D308E0"/>
    <w:rsid w:val="00D30FC0"/>
    <w:rsid w:val="00D34B3F"/>
    <w:rsid w:val="00D34D11"/>
    <w:rsid w:val="00D3686A"/>
    <w:rsid w:val="00D40AEA"/>
    <w:rsid w:val="00D42FB3"/>
    <w:rsid w:val="00D52CC4"/>
    <w:rsid w:val="00D57781"/>
    <w:rsid w:val="00D60706"/>
    <w:rsid w:val="00D62F72"/>
    <w:rsid w:val="00D64982"/>
    <w:rsid w:val="00D67C03"/>
    <w:rsid w:val="00D720B5"/>
    <w:rsid w:val="00D75A57"/>
    <w:rsid w:val="00D82AEA"/>
    <w:rsid w:val="00D86107"/>
    <w:rsid w:val="00D92372"/>
    <w:rsid w:val="00DA2214"/>
    <w:rsid w:val="00DA5833"/>
    <w:rsid w:val="00DA73A5"/>
    <w:rsid w:val="00DB3F1F"/>
    <w:rsid w:val="00DC113F"/>
    <w:rsid w:val="00DC15C1"/>
    <w:rsid w:val="00DC2541"/>
    <w:rsid w:val="00DD0AE0"/>
    <w:rsid w:val="00DE035E"/>
    <w:rsid w:val="00DE1080"/>
    <w:rsid w:val="00DE14B9"/>
    <w:rsid w:val="00DE69EF"/>
    <w:rsid w:val="00DF4AA8"/>
    <w:rsid w:val="00DF60CA"/>
    <w:rsid w:val="00E00715"/>
    <w:rsid w:val="00E05ADB"/>
    <w:rsid w:val="00E1759D"/>
    <w:rsid w:val="00E23F48"/>
    <w:rsid w:val="00E268B5"/>
    <w:rsid w:val="00E367FD"/>
    <w:rsid w:val="00E41510"/>
    <w:rsid w:val="00E468FE"/>
    <w:rsid w:val="00E51C9E"/>
    <w:rsid w:val="00E53A3E"/>
    <w:rsid w:val="00E562E1"/>
    <w:rsid w:val="00E620CB"/>
    <w:rsid w:val="00E64635"/>
    <w:rsid w:val="00E64DB7"/>
    <w:rsid w:val="00E656E4"/>
    <w:rsid w:val="00E6723E"/>
    <w:rsid w:val="00E82D8B"/>
    <w:rsid w:val="00E8579C"/>
    <w:rsid w:val="00E93299"/>
    <w:rsid w:val="00E943B3"/>
    <w:rsid w:val="00E95E39"/>
    <w:rsid w:val="00E96556"/>
    <w:rsid w:val="00E968CE"/>
    <w:rsid w:val="00EA2413"/>
    <w:rsid w:val="00EA7A55"/>
    <w:rsid w:val="00EB05E7"/>
    <w:rsid w:val="00EB261D"/>
    <w:rsid w:val="00EB3CEE"/>
    <w:rsid w:val="00EB7510"/>
    <w:rsid w:val="00EC27F4"/>
    <w:rsid w:val="00EC3912"/>
    <w:rsid w:val="00EC4E06"/>
    <w:rsid w:val="00ED3C0D"/>
    <w:rsid w:val="00EE32F8"/>
    <w:rsid w:val="00EE64BA"/>
    <w:rsid w:val="00EF68B1"/>
    <w:rsid w:val="00EF6ABF"/>
    <w:rsid w:val="00EF7A65"/>
    <w:rsid w:val="00F000C2"/>
    <w:rsid w:val="00F01CA0"/>
    <w:rsid w:val="00F06B13"/>
    <w:rsid w:val="00F077AF"/>
    <w:rsid w:val="00F10481"/>
    <w:rsid w:val="00F133F0"/>
    <w:rsid w:val="00F16649"/>
    <w:rsid w:val="00F21EF8"/>
    <w:rsid w:val="00F26718"/>
    <w:rsid w:val="00F26F39"/>
    <w:rsid w:val="00F27D9E"/>
    <w:rsid w:val="00F35DC0"/>
    <w:rsid w:val="00F3745B"/>
    <w:rsid w:val="00F4572F"/>
    <w:rsid w:val="00F45CD2"/>
    <w:rsid w:val="00F51FCE"/>
    <w:rsid w:val="00F606FF"/>
    <w:rsid w:val="00F62AE6"/>
    <w:rsid w:val="00F63244"/>
    <w:rsid w:val="00F716CF"/>
    <w:rsid w:val="00F77442"/>
    <w:rsid w:val="00F83A6D"/>
    <w:rsid w:val="00F85895"/>
    <w:rsid w:val="00F85CB6"/>
    <w:rsid w:val="00F86E25"/>
    <w:rsid w:val="00F93815"/>
    <w:rsid w:val="00FA139D"/>
    <w:rsid w:val="00FB032F"/>
    <w:rsid w:val="00FC120C"/>
    <w:rsid w:val="00FC39E8"/>
    <w:rsid w:val="00FE5EB4"/>
    <w:rsid w:val="00FF23D0"/>
    <w:rsid w:val="00FF5A5E"/>
    <w:rsid w:val="00FF64A0"/>
    <w:rsid w:val="00FF7072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AE0BC"/>
  <w15:docId w15:val="{FF58FEA2-56C1-4177-A965-A2293FEF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288" w:lineRule="auto"/>
    </w:pPr>
    <w:rPr>
      <w:rFonts w:eastAsia="Lucida Sans Unicode"/>
      <w:sz w:val="24"/>
      <w:szCs w:val="24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100" w:lineRule="atLeast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Normln"/>
    <w:pPr>
      <w:spacing w:line="100" w:lineRule="atLeast"/>
      <w:ind w:left="480" w:hanging="480"/>
    </w:pPr>
  </w:style>
  <w:style w:type="paragraph" w:customStyle="1" w:styleId="Seznamoslovan">
    <w:name w:val="Seznam očíslovaný"/>
    <w:basedOn w:val="Normln"/>
    <w:pPr>
      <w:spacing w:line="100" w:lineRule="atLeast"/>
      <w:ind w:left="480" w:hanging="480"/>
    </w:pPr>
  </w:style>
  <w:style w:type="paragraph" w:customStyle="1" w:styleId="Adresa">
    <w:name w:val="Adresa"/>
    <w:basedOn w:val="Normln"/>
  </w:style>
  <w:style w:type="paragraph" w:customStyle="1" w:styleId="Styltabulky">
    <w:name w:val="Styl tabulky"/>
    <w:basedOn w:val="Normln"/>
    <w:pPr>
      <w:spacing w:line="100" w:lineRule="atLeast"/>
    </w:pPr>
    <w:rPr>
      <w:sz w:val="20"/>
    </w:rPr>
  </w:style>
  <w:style w:type="paragraph" w:customStyle="1" w:styleId="Odvolacdaje">
    <w:name w:val="Odvolací údaje"/>
    <w:basedOn w:val="Normln"/>
    <w:pPr>
      <w:tabs>
        <w:tab w:val="left" w:pos="1728"/>
      </w:tabs>
    </w:pPr>
    <w:rPr>
      <w:rFonts w:ascii="Arial" w:hAnsi="Arial"/>
      <w:sz w:val="22"/>
    </w:rPr>
  </w:style>
  <w:style w:type="table" w:styleId="Mkatabulky">
    <w:name w:val="Table Grid"/>
    <w:basedOn w:val="Normlntabulka"/>
    <w:rsid w:val="00163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rsid w:val="00163974"/>
    <w:rPr>
      <w:rFonts w:eastAsia="Lucida Sans Unicode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E0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02E0B"/>
    <w:rPr>
      <w:rFonts w:eastAsia="Lucida Sans Unicode"/>
      <w:sz w:val="16"/>
      <w:szCs w:val="16"/>
    </w:rPr>
  </w:style>
  <w:style w:type="character" w:styleId="Siln">
    <w:name w:val="Strong"/>
    <w:uiPriority w:val="22"/>
    <w:qFormat/>
    <w:rsid w:val="00A02E0B"/>
    <w:rPr>
      <w:b/>
      <w:bCs/>
    </w:rPr>
  </w:style>
  <w:style w:type="paragraph" w:styleId="Bezmezer">
    <w:name w:val="No Spacing"/>
    <w:uiPriority w:val="1"/>
    <w:qFormat/>
    <w:rsid w:val="00A45C54"/>
    <w:pPr>
      <w:widowControl w:val="0"/>
      <w:suppressAutoHyphens/>
    </w:pPr>
    <w:rPr>
      <w:rFonts w:eastAsia="Lucida Sans Unicode"/>
      <w:sz w:val="24"/>
      <w:szCs w:val="24"/>
      <w:lang w:eastAsia="zh-TW"/>
    </w:rPr>
  </w:style>
  <w:style w:type="paragraph" w:styleId="Odstavecseseznamem">
    <w:name w:val="List Paragraph"/>
    <w:basedOn w:val="Normln"/>
    <w:uiPriority w:val="34"/>
    <w:qFormat/>
    <w:rsid w:val="00517CAD"/>
    <w:pPr>
      <w:widowControl/>
      <w:suppressAutoHyphens w:val="0"/>
      <w:adjustRightInd w:val="0"/>
      <w:snapToGrid w:val="0"/>
      <w:spacing w:line="240" w:lineRule="auto"/>
      <w:ind w:left="720"/>
      <w:contextualSpacing/>
      <w:jc w:val="both"/>
    </w:pPr>
    <w:rPr>
      <w:rFonts w:ascii="Arial" w:eastAsia="PMingLiU" w:hAnsi="Arial"/>
      <w:sz w:val="20"/>
      <w:szCs w:val="22"/>
      <w:lang w:eastAsia="en-US"/>
    </w:rPr>
  </w:style>
  <w:style w:type="character" w:styleId="Hypertextovodkaz">
    <w:name w:val="Hyperlink"/>
    <w:rsid w:val="00400C11"/>
    <w:rPr>
      <w:color w:val="0000FF"/>
      <w:u w:val="single"/>
    </w:rPr>
  </w:style>
  <w:style w:type="paragraph" w:styleId="Textbubliny">
    <w:name w:val="Balloon Text"/>
    <w:basedOn w:val="Normln"/>
    <w:semiHidden/>
    <w:rsid w:val="00C07FF6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3220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uiPriority w:val="99"/>
    <w:rsid w:val="00FB032F"/>
    <w:rPr>
      <w:rFonts w:ascii="Arial Unicode MS" w:eastAsia="Arial Unicode MS" w:cs="Arial Unicode MS"/>
      <w:sz w:val="18"/>
      <w:szCs w:val="18"/>
    </w:rPr>
  </w:style>
  <w:style w:type="paragraph" w:customStyle="1" w:styleId="Style5">
    <w:name w:val="Style5"/>
    <w:basedOn w:val="Normln"/>
    <w:uiPriority w:val="99"/>
    <w:rsid w:val="00FB032F"/>
    <w:pPr>
      <w:suppressAutoHyphens w:val="0"/>
      <w:autoSpaceDE w:val="0"/>
      <w:autoSpaceDN w:val="0"/>
      <w:adjustRightInd w:val="0"/>
      <w:spacing w:line="240" w:lineRule="auto"/>
    </w:pPr>
    <w:rPr>
      <w:rFonts w:ascii="Arial Unicode MS" w:eastAsia="Arial Unicode MS" w:hAnsi="Calibri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os@vosjic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EF8E-C6DA-46D0-BD41-49FF87B3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1727</Words>
  <Characters>10193</Characters>
  <Application>Microsoft Office Word</Application>
  <DocSecurity>8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– ze dne:</vt:lpstr>
    </vt:vector>
  </TitlesOfParts>
  <Company>ATC</Company>
  <LinksUpToDate>false</LinksUpToDate>
  <CharactersWithSpaces>11897</CharactersWithSpaces>
  <SharedDoc>false</SharedDoc>
  <HLinks>
    <vt:vector size="6" baseType="variant">
      <vt:variant>
        <vt:i4>3538951</vt:i4>
      </vt:variant>
      <vt:variant>
        <vt:i4>0</vt:i4>
      </vt:variant>
      <vt:variant>
        <vt:i4>0</vt:i4>
      </vt:variant>
      <vt:variant>
        <vt:i4>5</vt:i4>
      </vt:variant>
      <vt:variant>
        <vt:lpwstr>mailto:bartos@vosjicin.cz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– ze dne:</dc:title>
  <dc:creator>Zachovalova</dc:creator>
  <cp:lastModifiedBy>Eva Janatová</cp:lastModifiedBy>
  <cp:revision>6</cp:revision>
  <cp:lastPrinted>2025-10-30T06:59:00Z</cp:lastPrinted>
  <dcterms:created xsi:type="dcterms:W3CDTF">2025-10-29T11:49:00Z</dcterms:created>
  <dcterms:modified xsi:type="dcterms:W3CDTF">2025-10-30T08:38:00Z</dcterms:modified>
</cp:coreProperties>
</file>